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楷体" w:hAnsi="楷体" w:eastAsia="楷体" w:cs="宋体"/>
          <w:kern w:val="0"/>
          <w:sz w:val="32"/>
          <w:szCs w:val="32"/>
        </w:rPr>
      </w:pPr>
      <w:r>
        <w:rPr>
          <w:rFonts w:hint="eastAsia" w:ascii="黑体" w:hAnsi="宋体" w:eastAsia="黑体" w:cs="宋体"/>
          <w:kern w:val="0"/>
          <w:sz w:val="24"/>
        </w:rPr>
        <w:drawing>
          <wp:anchor distT="0" distB="0" distL="114300" distR="114300" simplePos="0" relativeHeight="251660288" behindDoc="1" locked="0" layoutInCell="1" allowOverlap="1">
            <wp:simplePos x="0" y="0"/>
            <wp:positionH relativeFrom="column">
              <wp:posOffset>-1238250</wp:posOffset>
            </wp:positionH>
            <wp:positionV relativeFrom="paragraph">
              <wp:posOffset>-1733550</wp:posOffset>
            </wp:positionV>
            <wp:extent cx="7886700" cy="11487150"/>
            <wp:effectExtent l="0" t="0" r="0" b="0"/>
            <wp:wrapNone/>
            <wp:docPr id="2" name="图片 2" descr="连锁协会09年（统一印红头文件3000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连锁协会09年（统一印红头文件3000张"/>
                    <pic:cNvPicPr>
                      <a:picLocks noChangeAspect="1"/>
                    </pic:cNvPicPr>
                  </pic:nvPicPr>
                  <pic:blipFill>
                    <a:blip r:embed="rId4"/>
                    <a:stretch>
                      <a:fillRect/>
                    </a:stretch>
                  </pic:blipFill>
                  <pic:spPr>
                    <a:xfrm>
                      <a:off x="0" y="0"/>
                      <a:ext cx="7886700" cy="11487150"/>
                    </a:xfrm>
                    <a:prstGeom prst="rect">
                      <a:avLst/>
                    </a:prstGeom>
                    <a:noFill/>
                    <a:ln>
                      <a:noFill/>
                    </a:ln>
                  </pic:spPr>
                </pic:pic>
              </a:graphicData>
            </a:graphic>
          </wp:anchor>
        </w:drawing>
      </w:r>
    </w:p>
    <w:p>
      <w:pPr>
        <w:rPr>
          <w:rFonts w:ascii="楷体" w:hAnsi="楷体" w:eastAsia="楷体" w:cs="宋体"/>
          <w:kern w:val="0"/>
          <w:sz w:val="32"/>
          <w:szCs w:val="32"/>
        </w:rPr>
      </w:pPr>
    </w:p>
    <w:p>
      <w:pPr>
        <w:jc w:val="center"/>
        <w:rPr>
          <w:rFonts w:ascii="楷体" w:hAnsi="楷体" w:eastAsia="楷体" w:cs="宋体"/>
          <w:kern w:val="0"/>
          <w:sz w:val="32"/>
          <w:szCs w:val="32"/>
        </w:rPr>
      </w:pPr>
    </w:p>
    <w:p>
      <w:pPr>
        <w:jc w:val="center"/>
        <w:rPr>
          <w:rFonts w:ascii="楷体" w:hAnsi="楷体" w:eastAsia="楷体" w:cs="宋体"/>
          <w:kern w:val="0"/>
          <w:sz w:val="32"/>
          <w:szCs w:val="32"/>
        </w:rPr>
      </w:pPr>
    </w:p>
    <w:p>
      <w:pPr>
        <w:jc w:val="center"/>
        <w:rPr>
          <w:rFonts w:ascii="仿宋" w:hAnsi="仿宋" w:eastAsia="仿宋" w:cs="仿宋"/>
          <w:color w:val="060606"/>
          <w:kern w:val="0"/>
          <w:sz w:val="28"/>
          <w:szCs w:val="28"/>
        </w:rPr>
      </w:pPr>
      <w:r>
        <w:rPr>
          <w:rFonts w:hint="eastAsia" w:ascii="仿宋" w:hAnsi="仿宋" w:eastAsia="仿宋" w:cs="仿宋"/>
          <w:kern w:val="0"/>
          <w:sz w:val="28"/>
          <w:szCs w:val="28"/>
        </w:rPr>
        <w:t>浙连协秘[2020]第15号</w:t>
      </w:r>
    </w:p>
    <w:p>
      <w:pPr>
        <w:jc w:val="center"/>
        <w:rPr>
          <w:rFonts w:ascii="黑体" w:hAnsi="黑体" w:eastAsia="黑体" w:cs="黑体"/>
          <w:b/>
          <w:color w:val="060606"/>
          <w:kern w:val="0"/>
          <w:sz w:val="36"/>
          <w:szCs w:val="36"/>
        </w:rPr>
      </w:pPr>
    </w:p>
    <w:p>
      <w:pPr>
        <w:jc w:val="center"/>
        <w:rPr>
          <w:rFonts w:ascii="黑体" w:hAnsi="黑体" w:eastAsia="黑体" w:cs="黑体"/>
          <w:b/>
          <w:color w:val="060606"/>
          <w:kern w:val="0"/>
          <w:sz w:val="36"/>
          <w:szCs w:val="36"/>
        </w:rPr>
      </w:pPr>
      <w:r>
        <w:rPr>
          <w:rFonts w:hint="eastAsia" w:ascii="黑体" w:hAnsi="黑体" w:eastAsia="黑体" w:cs="黑体"/>
          <w:b/>
          <w:color w:val="060606"/>
          <w:kern w:val="0"/>
          <w:sz w:val="36"/>
          <w:szCs w:val="36"/>
        </w:rPr>
        <w:t>关于举办浙江省连锁业优秀店长培训班的通知</w:t>
      </w:r>
    </w:p>
    <w:p>
      <w:pPr>
        <w:jc w:val="center"/>
        <w:rPr>
          <w:rFonts w:ascii="黑体" w:eastAsia="黑体"/>
          <w:sz w:val="32"/>
          <w:szCs w:val="32"/>
        </w:rPr>
      </w:pPr>
    </w:p>
    <w:p>
      <w:pPr>
        <w:rPr>
          <w:rFonts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各相关会员单位：</w:t>
      </w:r>
    </w:p>
    <w:p>
      <w:pPr>
        <w:spacing w:line="360" w:lineRule="auto"/>
        <w:ind w:firstLine="640" w:firstLineChars="200"/>
        <w:rPr>
          <w:rFonts w:ascii="仿宋" w:hAnsi="仿宋" w:eastAsia="仿宋" w:cs="仿宋"/>
          <w:color w:val="060606"/>
          <w:kern w:val="0"/>
          <w:sz w:val="32"/>
          <w:szCs w:val="32"/>
        </w:rPr>
      </w:pPr>
      <w:r>
        <w:rPr>
          <w:rFonts w:hint="eastAsia" w:ascii="仿宋" w:hAnsi="仿宋" w:eastAsia="仿宋" w:cs="仿宋"/>
          <w:color w:val="000000" w:themeColor="text1"/>
          <w:sz w:val="32"/>
          <w:szCs w:val="32"/>
          <w14:textFill>
            <w14:solidFill>
              <w14:schemeClr w14:val="tx1"/>
            </w14:solidFill>
          </w14:textFill>
        </w:rPr>
        <w:t>浙江省连锁经营企业经历了新冠肺炎疫情的大考，复工复产已步入正轨，疫情不仅重构消费者的新生活消费方式，同时考验店长的综合应对能力。为</w:t>
      </w:r>
      <w:r>
        <w:rPr>
          <w:rFonts w:hint="eastAsia" w:ascii="仿宋" w:hAnsi="仿宋" w:eastAsia="仿宋" w:cs="仿宋"/>
          <w:color w:val="000000" w:themeColor="text1"/>
          <w:kern w:val="0"/>
          <w:sz w:val="32"/>
          <w:szCs w:val="32"/>
          <w14:textFill>
            <w14:solidFill>
              <w14:schemeClr w14:val="tx1"/>
            </w14:solidFill>
          </w14:textFill>
        </w:rPr>
        <w:t>助力连锁店长应对后疫情时代寻找</w:t>
      </w:r>
      <w:r>
        <w:rPr>
          <w:rFonts w:hint="eastAsia" w:ascii="仿宋" w:hAnsi="仿宋" w:eastAsia="仿宋" w:cs="仿宋"/>
          <w:color w:val="000000" w:themeColor="text1"/>
          <w:sz w:val="32"/>
          <w:szCs w:val="32"/>
          <w14:textFill>
            <w14:solidFill>
              <w14:schemeClr w14:val="tx1"/>
            </w14:solidFill>
          </w14:textFill>
        </w:rPr>
        <w:t>新机遇、开创新局面，从而实现弯道超车。</w:t>
      </w:r>
      <w:r>
        <w:rPr>
          <w:rFonts w:hint="eastAsia" w:ascii="仿宋" w:hAnsi="仿宋" w:eastAsia="仿宋" w:cs="仿宋"/>
          <w:color w:val="060606"/>
          <w:kern w:val="0"/>
          <w:sz w:val="32"/>
          <w:szCs w:val="32"/>
        </w:rPr>
        <w:t>经研究决定于7月16-17日召开</w:t>
      </w:r>
      <w:r>
        <w:rPr>
          <w:rFonts w:hint="eastAsia" w:ascii="仿宋" w:hAnsi="仿宋" w:eastAsia="仿宋" w:cs="仿宋"/>
          <w:color w:val="000000" w:themeColor="text1"/>
          <w:sz w:val="32"/>
          <w:szCs w:val="32"/>
          <w14:textFill>
            <w14:solidFill>
              <w14:schemeClr w14:val="tx1"/>
            </w14:solidFill>
          </w14:textFill>
        </w:rPr>
        <w:t>2020年</w:t>
      </w:r>
      <w:r>
        <w:rPr>
          <w:rFonts w:hint="eastAsia" w:ascii="仿宋" w:hAnsi="仿宋" w:eastAsia="仿宋" w:cs="仿宋"/>
          <w:color w:val="000000" w:themeColor="text1"/>
          <w:kern w:val="0"/>
          <w:sz w:val="32"/>
          <w:szCs w:val="32"/>
          <w14:textFill>
            <w14:solidFill>
              <w14:schemeClr w14:val="tx1"/>
            </w14:solidFill>
          </w14:textFill>
        </w:rPr>
        <w:t>浙江省连锁业优秀店长培训班（黄埔七期），该培训班已连续举办6届，持续为连锁业的场景改造、业绩提升培养了一批批不可或缺的将才。今年的浙江省连锁业优秀店长培训班</w:t>
      </w:r>
      <w:r>
        <w:rPr>
          <w:rFonts w:hint="eastAsia" w:ascii="仿宋" w:hAnsi="仿宋" w:eastAsia="仿宋" w:cs="仿宋"/>
          <w:color w:val="000000" w:themeColor="text1"/>
          <w:sz w:val="32"/>
          <w:szCs w:val="32"/>
          <w14:textFill>
            <w14:solidFill>
              <w14:schemeClr w14:val="tx1"/>
            </w14:solidFill>
          </w14:textFill>
        </w:rPr>
        <w:t>围绕</w:t>
      </w:r>
      <w:r>
        <w:rPr>
          <w:rFonts w:hint="eastAsia" w:ascii="仿宋" w:hAnsi="仿宋" w:eastAsia="仿宋" w:cs="仿宋"/>
          <w:color w:val="000000" w:themeColor="text1"/>
          <w:kern w:val="0"/>
          <w:sz w:val="32"/>
          <w:szCs w:val="32"/>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因势而谋 化危为机</w:t>
      </w:r>
      <w:r>
        <w:rPr>
          <w:rFonts w:hint="eastAsia" w:ascii="仿宋" w:hAnsi="仿宋" w:eastAsia="仿宋" w:cs="仿宋"/>
          <w:color w:val="000000" w:themeColor="text1"/>
          <w:kern w:val="0"/>
          <w:sz w:val="32"/>
          <w:szCs w:val="32"/>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主题在商品动态管理、线上综合运营、店仓一体化、危机事件处理等多方面</w:t>
      </w:r>
      <w:r>
        <w:rPr>
          <w:rFonts w:hint="eastAsia" w:ascii="仿宋" w:hAnsi="仿宋" w:eastAsia="仿宋" w:cs="仿宋"/>
          <w:color w:val="000000" w:themeColor="text1"/>
          <w:kern w:val="0"/>
          <w:sz w:val="32"/>
          <w:szCs w:val="32"/>
          <w14:textFill>
            <w14:solidFill>
              <w14:schemeClr w14:val="tx1"/>
            </w14:solidFill>
          </w14:textFill>
        </w:rPr>
        <w:t>提供理论与实践的深化学习。对优秀店长的技能提升，思路拓宽</w:t>
      </w:r>
      <w:r>
        <w:rPr>
          <w:rFonts w:hint="eastAsia" w:ascii="仿宋" w:hAnsi="仿宋" w:eastAsia="仿宋" w:cs="仿宋"/>
          <w:color w:val="000000" w:themeColor="text1"/>
          <w:sz w:val="32"/>
          <w:szCs w:val="32"/>
          <w14:textFill>
            <w14:solidFill>
              <w14:schemeClr w14:val="tx1"/>
            </w14:solidFill>
          </w14:textFill>
        </w:rPr>
        <w:t>进行多方位指导，从而提升连锁店长综合能力，促进连锁业创新发展</w:t>
      </w:r>
      <w:r>
        <w:rPr>
          <w:rFonts w:hint="eastAsia" w:ascii="仿宋" w:hAnsi="仿宋" w:eastAsia="仿宋" w:cs="仿宋"/>
          <w:color w:val="060606"/>
          <w:kern w:val="0"/>
          <w:sz w:val="32"/>
          <w:szCs w:val="32"/>
        </w:rPr>
        <w:t>。诚请企业组织优秀店长积极参加，现将有关事项通知如下：</w:t>
      </w:r>
    </w:p>
    <w:p>
      <w:pPr>
        <w:pStyle w:val="6"/>
        <w:spacing w:before="0" w:beforeAutospacing="0" w:after="0" w:afterAutospacing="0"/>
        <w:rPr>
          <w:rFonts w:ascii="仿宋" w:hAnsi="仿宋" w:eastAsia="仿宋" w:cs="仿宋"/>
          <w:color w:val="060606"/>
          <w:sz w:val="32"/>
          <w:szCs w:val="32"/>
        </w:rPr>
      </w:pPr>
      <w:r>
        <w:rPr>
          <w:rFonts w:hint="eastAsia" w:ascii="仿宋" w:hAnsi="仿宋" w:eastAsia="仿宋" w:cs="仿宋"/>
          <w:b/>
          <w:color w:val="060606"/>
          <w:sz w:val="32"/>
          <w:szCs w:val="32"/>
        </w:rPr>
        <w:t>一、培训主题：</w:t>
      </w:r>
      <w:r>
        <w:rPr>
          <w:rFonts w:hint="eastAsia" w:ascii="仿宋" w:hAnsi="仿宋" w:eastAsia="仿宋" w:cs="仿宋"/>
          <w:sz w:val="32"/>
          <w:szCs w:val="32"/>
        </w:rPr>
        <w:t xml:space="preserve"> 因势而谋 化危为机</w:t>
      </w:r>
    </w:p>
    <w:p>
      <w:pPr>
        <w:spacing w:line="360" w:lineRule="auto"/>
        <w:rPr>
          <w:rFonts w:ascii="仿宋" w:hAnsi="仿宋" w:eastAsia="仿宋" w:cs="仿宋"/>
          <w:sz w:val="32"/>
          <w:szCs w:val="32"/>
        </w:rPr>
      </w:pPr>
      <w:r>
        <w:rPr>
          <w:rFonts w:hint="eastAsia" w:ascii="仿宋" w:hAnsi="仿宋" w:eastAsia="仿宋" w:cs="仿宋"/>
          <w:b/>
          <w:color w:val="060606"/>
          <w:kern w:val="0"/>
          <w:sz w:val="32"/>
          <w:szCs w:val="32"/>
        </w:rPr>
        <w:t>二、联合主办方：</w:t>
      </w:r>
      <w:r>
        <w:rPr>
          <w:rFonts w:hint="eastAsia" w:ascii="仿宋" w:hAnsi="仿宋" w:eastAsia="仿宋" w:cs="仿宋"/>
          <w:sz w:val="32"/>
          <w:szCs w:val="32"/>
        </w:rPr>
        <w:t>浙江省连锁经营协会</w:t>
      </w:r>
    </w:p>
    <w:p>
      <w:pPr>
        <w:spacing w:line="360" w:lineRule="auto"/>
        <w:ind w:firstLine="2560" w:firstLineChars="800"/>
        <w:rPr>
          <w:rFonts w:ascii="仿宋" w:hAnsi="仿宋" w:eastAsia="仿宋" w:cs="仿宋"/>
          <w:sz w:val="32"/>
          <w:szCs w:val="32"/>
        </w:rPr>
      </w:pPr>
      <w:r>
        <w:rPr>
          <w:rFonts w:hint="eastAsia" w:ascii="仿宋" w:hAnsi="仿宋" w:eastAsia="仿宋" w:cs="仿宋"/>
          <w:sz w:val="32"/>
          <w:szCs w:val="32"/>
        </w:rPr>
        <w:t>浙江经济职业技术学院</w:t>
      </w:r>
    </w:p>
    <w:p>
      <w:pPr>
        <w:spacing w:line="360" w:lineRule="auto"/>
        <w:ind w:firstLine="2560" w:firstLineChars="800"/>
        <w:rPr>
          <w:rFonts w:ascii="仿宋" w:hAnsi="仿宋" w:eastAsia="仿宋" w:cs="仿宋"/>
          <w:sz w:val="32"/>
          <w:szCs w:val="32"/>
        </w:rPr>
      </w:pPr>
      <w:r>
        <w:rPr>
          <w:rFonts w:hint="eastAsia" w:ascii="仿宋" w:hAnsi="仿宋" w:eastAsia="仿宋" w:cs="仿宋"/>
          <w:sz w:val="32"/>
          <w:szCs w:val="32"/>
        </w:rPr>
        <w:t>浙江商业职业技术学院</w:t>
      </w:r>
    </w:p>
    <w:p>
      <w:pPr>
        <w:rPr>
          <w:rFonts w:ascii="仿宋" w:hAnsi="仿宋" w:eastAsia="仿宋" w:cs="仿宋"/>
          <w:color w:val="060606"/>
          <w:kern w:val="0"/>
          <w:sz w:val="32"/>
          <w:szCs w:val="32"/>
        </w:rPr>
      </w:pPr>
      <w:r>
        <w:rPr>
          <w:rFonts w:hint="eastAsia" w:ascii="仿宋" w:hAnsi="仿宋" w:eastAsia="仿宋" w:cs="仿宋"/>
          <w:b/>
          <w:color w:val="060606"/>
          <w:sz w:val="32"/>
          <w:szCs w:val="32"/>
        </w:rPr>
        <w:t>三、</w:t>
      </w:r>
      <w:r>
        <w:rPr>
          <w:rFonts w:hint="eastAsia" w:ascii="仿宋" w:hAnsi="仿宋" w:eastAsia="仿宋" w:cs="仿宋"/>
          <w:b/>
          <w:color w:val="060606"/>
          <w:kern w:val="0"/>
          <w:sz w:val="32"/>
          <w:szCs w:val="32"/>
        </w:rPr>
        <w:t>培训对象：</w:t>
      </w:r>
      <w:r>
        <w:rPr>
          <w:rFonts w:hint="eastAsia" w:ascii="仿宋" w:hAnsi="仿宋" w:eastAsia="仿宋" w:cs="仿宋"/>
          <w:color w:val="060606"/>
          <w:kern w:val="0"/>
          <w:sz w:val="32"/>
          <w:szCs w:val="32"/>
        </w:rPr>
        <w:t>第三届浙江省连锁业十佳店长</w:t>
      </w:r>
    </w:p>
    <w:p>
      <w:pPr>
        <w:ind w:firstLine="2240" w:firstLineChars="700"/>
        <w:rPr>
          <w:rFonts w:ascii="仿宋" w:hAnsi="仿宋" w:eastAsia="仿宋" w:cs="仿宋"/>
          <w:color w:val="060606"/>
          <w:kern w:val="0"/>
          <w:sz w:val="32"/>
          <w:szCs w:val="32"/>
        </w:rPr>
      </w:pPr>
      <w:r>
        <w:rPr>
          <w:rFonts w:hint="eastAsia" w:ascii="仿宋" w:hAnsi="仿宋" w:eastAsia="仿宋" w:cs="仿宋"/>
          <w:color w:val="060606"/>
          <w:kern w:val="0"/>
          <w:sz w:val="32"/>
          <w:szCs w:val="32"/>
        </w:rPr>
        <w:t>第一、二届未参训省连锁业十佳店长</w:t>
      </w:r>
    </w:p>
    <w:p>
      <w:pPr>
        <w:ind w:firstLine="2240" w:firstLineChars="700"/>
        <w:rPr>
          <w:rFonts w:ascii="仿宋" w:hAnsi="仿宋" w:eastAsia="仿宋" w:cs="仿宋"/>
          <w:color w:val="060606"/>
          <w:kern w:val="0"/>
          <w:sz w:val="32"/>
          <w:szCs w:val="32"/>
        </w:rPr>
      </w:pPr>
      <w:r>
        <w:rPr>
          <w:rFonts w:hint="eastAsia" w:ascii="仿宋" w:hAnsi="仿宋" w:eastAsia="仿宋" w:cs="仿宋"/>
          <w:color w:val="060606"/>
          <w:kern w:val="0"/>
          <w:sz w:val="32"/>
          <w:szCs w:val="32"/>
        </w:rPr>
        <w:t>全省连锁业优秀店长</w:t>
      </w:r>
    </w:p>
    <w:p>
      <w:pPr>
        <w:pStyle w:val="6"/>
        <w:spacing w:before="0" w:beforeAutospacing="0" w:after="0" w:afterAutospacing="0"/>
        <w:rPr>
          <w:rFonts w:ascii="仿宋" w:hAnsi="仿宋" w:eastAsia="仿宋" w:cs="仿宋"/>
          <w:b/>
          <w:color w:val="060606"/>
          <w:sz w:val="32"/>
          <w:szCs w:val="32"/>
        </w:rPr>
      </w:pPr>
      <w:r>
        <w:rPr>
          <w:rFonts w:hint="eastAsia" w:ascii="仿宋" w:hAnsi="仿宋" w:eastAsia="仿宋" w:cs="仿宋"/>
          <w:b/>
          <w:color w:val="060606"/>
          <w:sz w:val="32"/>
          <w:szCs w:val="32"/>
        </w:rPr>
        <w:t>四、培训时间与地点：</w:t>
      </w:r>
    </w:p>
    <w:p>
      <w:pPr>
        <w:ind w:left="2238" w:leftChars="304" w:hanging="1600" w:hangingChars="500"/>
        <w:rPr>
          <w:rFonts w:ascii="仿宋" w:hAnsi="仿宋" w:eastAsia="仿宋" w:cs="仿宋"/>
          <w:kern w:val="0"/>
          <w:sz w:val="32"/>
          <w:szCs w:val="32"/>
        </w:rPr>
      </w:pPr>
      <w:r>
        <w:rPr>
          <w:rFonts w:hint="eastAsia" w:ascii="仿宋" w:hAnsi="仿宋" w:eastAsia="仿宋" w:cs="仿宋"/>
          <w:color w:val="060606"/>
          <w:kern w:val="0"/>
          <w:sz w:val="32"/>
          <w:szCs w:val="32"/>
        </w:rPr>
        <w:t>培训时间：20</w:t>
      </w:r>
      <w:r>
        <w:rPr>
          <w:rFonts w:hint="eastAsia" w:ascii="仿宋" w:hAnsi="仿宋" w:eastAsia="仿宋" w:cs="仿宋"/>
          <w:kern w:val="0"/>
          <w:sz w:val="32"/>
          <w:szCs w:val="32"/>
          <w:lang w:val="en-US" w:eastAsia="zh-CN"/>
        </w:rPr>
        <w:t>20</w:t>
      </w:r>
      <w:r>
        <w:rPr>
          <w:rFonts w:hint="eastAsia" w:ascii="仿宋" w:hAnsi="仿宋" w:eastAsia="仿宋" w:cs="仿宋"/>
          <w:kern w:val="0"/>
          <w:sz w:val="32"/>
          <w:szCs w:val="32"/>
        </w:rPr>
        <w:t xml:space="preserve">年7月16日—17日 </w:t>
      </w:r>
    </w:p>
    <w:p>
      <w:pPr>
        <w:tabs>
          <w:tab w:val="left" w:pos="1890"/>
        </w:tabs>
        <w:ind w:firstLine="640" w:firstLineChars="200"/>
        <w:rPr>
          <w:rFonts w:ascii="仿宋" w:hAnsi="仿宋" w:eastAsia="仿宋" w:cs="仿宋"/>
          <w:color w:val="060606"/>
          <w:kern w:val="0"/>
          <w:sz w:val="32"/>
          <w:szCs w:val="32"/>
        </w:rPr>
      </w:pPr>
      <w:r>
        <w:rPr>
          <w:rFonts w:hint="eastAsia" w:ascii="仿宋" w:hAnsi="仿宋" w:eastAsia="仿宋" w:cs="仿宋"/>
          <w:kern w:val="0"/>
          <w:sz w:val="32"/>
          <w:szCs w:val="32"/>
        </w:rPr>
        <w:t>报到时间：7月15日（周三</w:t>
      </w:r>
      <w:r>
        <w:rPr>
          <w:rFonts w:hint="eastAsia" w:ascii="仿宋" w:hAnsi="仿宋" w:eastAsia="仿宋" w:cs="仿宋"/>
          <w:color w:val="060606"/>
          <w:kern w:val="0"/>
          <w:sz w:val="32"/>
          <w:szCs w:val="32"/>
        </w:rPr>
        <w:t>下午 14:00报到）</w:t>
      </w:r>
    </w:p>
    <w:p>
      <w:pPr>
        <w:spacing w:line="560" w:lineRule="exact"/>
        <w:ind w:firstLine="640" w:firstLineChars="200"/>
        <w:jc w:val="left"/>
        <w:rPr>
          <w:rFonts w:ascii="仿宋" w:hAnsi="仿宋" w:eastAsia="仿宋" w:cs="仿宋"/>
          <w:kern w:val="0"/>
          <w:sz w:val="32"/>
          <w:szCs w:val="32"/>
        </w:rPr>
      </w:pPr>
      <w:r>
        <w:rPr>
          <w:rFonts w:hint="eastAsia" w:ascii="仿宋" w:hAnsi="仿宋" w:eastAsia="仿宋" w:cs="仿宋"/>
          <w:color w:val="060606"/>
          <w:kern w:val="0"/>
          <w:sz w:val="32"/>
          <w:szCs w:val="32"/>
        </w:rPr>
        <w:t>报到地点：</w:t>
      </w:r>
      <w:r>
        <w:rPr>
          <w:rFonts w:hint="eastAsia" w:ascii="仿宋" w:hAnsi="仿宋" w:eastAsia="仿宋" w:cs="仿宋"/>
          <w:sz w:val="32"/>
          <w:szCs w:val="32"/>
        </w:rPr>
        <w:t>美居酒店（杭州东站店）一楼大厅</w:t>
      </w:r>
    </w:p>
    <w:p>
      <w:pPr>
        <w:spacing w:line="360" w:lineRule="auto"/>
        <w:ind w:firstLine="640" w:firstLineChars="200"/>
        <w:rPr>
          <w:rFonts w:ascii="仿宋" w:hAnsi="仿宋" w:eastAsia="仿宋" w:cs="仿宋"/>
          <w:sz w:val="32"/>
          <w:szCs w:val="32"/>
        </w:rPr>
      </w:pPr>
      <w:r>
        <w:rPr>
          <w:rFonts w:hint="eastAsia" w:ascii="仿宋" w:hAnsi="仿宋" w:eastAsia="仿宋" w:cs="仿宋"/>
          <w:color w:val="060606"/>
          <w:kern w:val="0"/>
          <w:sz w:val="32"/>
          <w:szCs w:val="32"/>
        </w:rPr>
        <w:t>培训地点：</w:t>
      </w:r>
      <w:r>
        <w:rPr>
          <w:rFonts w:hint="eastAsia" w:ascii="仿宋" w:hAnsi="仿宋" w:eastAsia="仿宋" w:cs="仿宋"/>
          <w:sz w:val="32"/>
          <w:szCs w:val="32"/>
        </w:rPr>
        <w:t>美居酒店（杭州东站店）三楼会议厅</w:t>
      </w:r>
    </w:p>
    <w:p>
      <w:pPr>
        <w:rPr>
          <w:rFonts w:ascii="仿宋" w:hAnsi="仿宋" w:eastAsia="仿宋" w:cs="仿宋"/>
          <w:b/>
          <w:color w:val="060606"/>
          <w:kern w:val="0"/>
          <w:sz w:val="32"/>
          <w:szCs w:val="32"/>
        </w:rPr>
      </w:pPr>
      <w:r>
        <w:rPr>
          <w:rFonts w:hint="eastAsia" w:ascii="仿宋" w:hAnsi="仿宋" w:eastAsia="仿宋" w:cs="仿宋"/>
          <w:b/>
          <w:color w:val="060606"/>
          <w:sz w:val="32"/>
          <w:szCs w:val="32"/>
        </w:rPr>
        <w:t>五、</w:t>
      </w:r>
      <w:r>
        <w:rPr>
          <w:rFonts w:hint="eastAsia" w:ascii="仿宋" w:hAnsi="仿宋" w:eastAsia="仿宋" w:cs="仿宋"/>
          <w:b/>
          <w:color w:val="060606"/>
          <w:kern w:val="0"/>
          <w:sz w:val="32"/>
          <w:szCs w:val="32"/>
        </w:rPr>
        <w:t>培训课程安排（暂定）：</w:t>
      </w:r>
    </w:p>
    <w:p>
      <w:pPr>
        <w:spacing w:line="220" w:lineRule="atLeast"/>
        <w:ind w:firstLine="643" w:firstLineChars="200"/>
        <w:jc w:val="left"/>
        <w:rPr>
          <w:rFonts w:ascii="仿宋" w:hAnsi="仿宋" w:eastAsia="仿宋" w:cs="仿宋"/>
          <w:b/>
          <w:bCs/>
          <w:sz w:val="32"/>
          <w:szCs w:val="32"/>
        </w:rPr>
      </w:pPr>
      <w:r>
        <w:rPr>
          <w:rFonts w:hint="eastAsia" w:ascii="仿宋" w:hAnsi="仿宋" w:eastAsia="仿宋" w:cs="仿宋"/>
          <w:b/>
          <w:bCs/>
          <w:sz w:val="32"/>
          <w:szCs w:val="32"/>
        </w:rPr>
        <w:t>第一天</w:t>
      </w:r>
    </w:p>
    <w:p>
      <w:pPr>
        <w:spacing w:line="220" w:lineRule="atLeast"/>
        <w:ind w:firstLine="643" w:firstLineChars="200"/>
        <w:jc w:val="left"/>
        <w:rPr>
          <w:rFonts w:ascii="仿宋" w:hAnsi="仿宋" w:eastAsia="仿宋" w:cs="仿宋"/>
          <w:b/>
          <w:bCs/>
          <w:sz w:val="32"/>
          <w:szCs w:val="32"/>
        </w:rPr>
      </w:pPr>
      <w:r>
        <w:rPr>
          <w:rFonts w:hint="eastAsia" w:ascii="仿宋" w:hAnsi="仿宋" w:eastAsia="仿宋" w:cs="仿宋"/>
          <w:b/>
          <w:bCs/>
          <w:sz w:val="32"/>
          <w:szCs w:val="32"/>
        </w:rPr>
        <w:t>7月16日 上午 8:00-8:30   开学典礼</w:t>
      </w:r>
    </w:p>
    <w:p>
      <w:pPr>
        <w:spacing w:line="220" w:lineRule="atLeast"/>
        <w:ind w:firstLine="643" w:firstLineChars="200"/>
        <w:jc w:val="left"/>
        <w:rPr>
          <w:rFonts w:ascii="仿宋" w:hAnsi="仿宋" w:eastAsia="仿宋" w:cs="仿宋"/>
          <w:b/>
          <w:bCs/>
          <w:sz w:val="32"/>
          <w:szCs w:val="32"/>
        </w:rPr>
      </w:pPr>
      <w:r>
        <w:rPr>
          <w:rFonts w:hint="eastAsia" w:ascii="仿宋" w:hAnsi="仿宋" w:eastAsia="仿宋" w:cs="仿宋"/>
          <w:b/>
          <w:bCs/>
          <w:sz w:val="32"/>
          <w:szCs w:val="32"/>
        </w:rPr>
        <w:t>7月16日</w:t>
      </w:r>
      <w:r>
        <w:rPr>
          <w:rFonts w:hint="eastAsia" w:ascii="仿宋" w:hAnsi="仿宋" w:eastAsia="仿宋" w:cs="仿宋"/>
          <w:b/>
          <w:bCs/>
          <w:sz w:val="32"/>
          <w:szCs w:val="32"/>
          <w:lang w:val="en-US" w:eastAsia="zh-CN"/>
        </w:rPr>
        <w:t xml:space="preserve"> </w:t>
      </w:r>
      <w:r>
        <w:rPr>
          <w:rFonts w:hint="eastAsia" w:ascii="仿宋" w:hAnsi="仿宋" w:eastAsia="仿宋" w:cs="仿宋"/>
          <w:b/>
          <w:bCs/>
          <w:sz w:val="32"/>
          <w:szCs w:val="32"/>
        </w:rPr>
        <w:t>上午</w:t>
      </w:r>
    </w:p>
    <w:p>
      <w:pPr>
        <w:spacing w:line="220" w:lineRule="atLeast"/>
        <w:ind w:firstLine="640" w:firstLineChars="200"/>
        <w:jc w:val="left"/>
        <w:rPr>
          <w:rFonts w:ascii="仿宋" w:hAnsi="仿宋" w:eastAsia="仿宋" w:cs="仿宋"/>
          <w:sz w:val="32"/>
          <w:szCs w:val="32"/>
        </w:rPr>
      </w:pPr>
      <w:r>
        <w:rPr>
          <w:rFonts w:hint="eastAsia" w:ascii="仿宋" w:hAnsi="仿宋" w:eastAsia="仿宋" w:cs="仿宋"/>
          <w:sz w:val="32"/>
          <w:szCs w:val="32"/>
        </w:rPr>
        <w:t>8:30-10:00  解析消费变化，</w:t>
      </w:r>
      <w:r>
        <w:rPr>
          <w:rFonts w:hint="eastAsia" w:ascii="仿宋" w:hAnsi="仿宋" w:eastAsia="仿宋" w:cs="仿宋"/>
          <w:bCs/>
          <w:sz w:val="32"/>
          <w:szCs w:val="32"/>
        </w:rPr>
        <w:t>深挖消费潜力</w:t>
      </w:r>
    </w:p>
    <w:p>
      <w:pPr>
        <w:spacing w:line="220" w:lineRule="atLeast"/>
        <w:ind w:firstLine="640" w:firstLineChars="200"/>
        <w:jc w:val="left"/>
        <w:rPr>
          <w:rFonts w:ascii="仿宋" w:hAnsi="仿宋" w:eastAsia="仿宋" w:cs="仿宋"/>
          <w:bCs/>
          <w:sz w:val="32"/>
          <w:szCs w:val="32"/>
        </w:rPr>
      </w:pPr>
      <w:r>
        <w:rPr>
          <w:rFonts w:hint="eastAsia" w:ascii="仿宋" w:hAnsi="仿宋" w:eastAsia="仿宋" w:cs="仿宋"/>
          <w:sz w:val="32"/>
          <w:szCs w:val="32"/>
        </w:rPr>
        <w:t>10:20-11:50 提升线下门店商品动态化管理</w:t>
      </w:r>
    </w:p>
    <w:p>
      <w:pPr>
        <w:spacing w:line="220" w:lineRule="atLeast"/>
        <w:ind w:firstLine="643" w:firstLineChars="200"/>
        <w:jc w:val="left"/>
        <w:rPr>
          <w:rFonts w:ascii="仿宋" w:hAnsi="仿宋" w:eastAsia="仿宋" w:cs="仿宋"/>
          <w:b/>
          <w:bCs/>
          <w:sz w:val="32"/>
          <w:szCs w:val="32"/>
        </w:rPr>
      </w:pPr>
      <w:r>
        <w:rPr>
          <w:rFonts w:hint="eastAsia" w:ascii="仿宋" w:hAnsi="仿宋" w:eastAsia="仿宋" w:cs="仿宋"/>
          <w:b/>
          <w:bCs/>
          <w:sz w:val="32"/>
          <w:szCs w:val="32"/>
        </w:rPr>
        <w:t>7月16日</w:t>
      </w:r>
      <w:r>
        <w:rPr>
          <w:rFonts w:hint="eastAsia" w:ascii="仿宋" w:hAnsi="仿宋" w:eastAsia="仿宋" w:cs="仿宋"/>
          <w:b/>
          <w:bCs/>
          <w:sz w:val="32"/>
          <w:szCs w:val="32"/>
          <w:lang w:val="en-US" w:eastAsia="zh-CN"/>
        </w:rPr>
        <w:t xml:space="preserve"> </w:t>
      </w:r>
      <w:r>
        <w:rPr>
          <w:rFonts w:hint="eastAsia" w:ascii="仿宋" w:hAnsi="仿宋" w:eastAsia="仿宋" w:cs="仿宋"/>
          <w:b/>
          <w:bCs/>
          <w:sz w:val="32"/>
          <w:szCs w:val="32"/>
        </w:rPr>
        <w:t>下午</w:t>
      </w:r>
    </w:p>
    <w:p>
      <w:pPr>
        <w:spacing w:line="220" w:lineRule="atLeast"/>
        <w:ind w:firstLine="640" w:firstLineChars="200"/>
        <w:jc w:val="left"/>
        <w:rPr>
          <w:rFonts w:hint="eastAsia" w:ascii="仿宋" w:hAnsi="仿宋" w:eastAsia="仿宋" w:cs="仿宋"/>
          <w:bCs/>
          <w:sz w:val="32"/>
          <w:szCs w:val="32"/>
          <w:lang w:val="en-US" w:eastAsia="zh-CN"/>
        </w:rPr>
      </w:pPr>
      <w:r>
        <w:rPr>
          <w:rFonts w:hint="eastAsia" w:ascii="仿宋" w:hAnsi="仿宋" w:eastAsia="仿宋" w:cs="仿宋"/>
          <w:bCs/>
          <w:sz w:val="32"/>
          <w:szCs w:val="32"/>
        </w:rPr>
        <w:t xml:space="preserve">13:30-15:00 </w:t>
      </w:r>
      <w:r>
        <w:rPr>
          <w:rFonts w:hint="eastAsia" w:ascii="仿宋" w:hAnsi="仿宋" w:eastAsia="仿宋" w:cs="仿宋"/>
          <w:bCs/>
          <w:sz w:val="32"/>
          <w:szCs w:val="32"/>
          <w:lang w:val="en-US" w:eastAsia="zh-CN"/>
        </w:rPr>
        <w:t>门店员工管理效能提升/</w:t>
      </w:r>
    </w:p>
    <w:p>
      <w:pPr>
        <w:spacing w:line="220" w:lineRule="atLeast"/>
        <w:ind w:firstLine="2560" w:firstLineChars="800"/>
        <w:jc w:val="left"/>
        <w:rPr>
          <w:rFonts w:hint="default" w:ascii="仿宋" w:hAnsi="仿宋" w:eastAsia="仿宋" w:cs="仿宋"/>
          <w:bCs/>
          <w:sz w:val="32"/>
          <w:szCs w:val="32"/>
          <w:lang w:val="en-US" w:eastAsia="zh-CN"/>
        </w:rPr>
      </w:pPr>
      <w:r>
        <w:rPr>
          <w:rFonts w:hint="eastAsia" w:ascii="仿宋" w:hAnsi="仿宋" w:eastAsia="仿宋" w:cs="仿宋"/>
          <w:bCs/>
          <w:sz w:val="32"/>
          <w:szCs w:val="32"/>
          <w:lang w:val="en-US" w:eastAsia="zh-CN"/>
        </w:rPr>
        <w:t>管理思维实战工具情景沙盘</w:t>
      </w:r>
    </w:p>
    <w:p>
      <w:pPr>
        <w:spacing w:line="220" w:lineRule="atLeast"/>
        <w:ind w:firstLine="640" w:firstLineChars="200"/>
        <w:jc w:val="left"/>
        <w:rPr>
          <w:rFonts w:hint="eastAsia" w:ascii="仿宋" w:hAnsi="仿宋" w:eastAsia="仿宋" w:cs="仿宋"/>
          <w:sz w:val="32"/>
          <w:szCs w:val="32"/>
        </w:rPr>
      </w:pPr>
      <w:r>
        <w:rPr>
          <w:rFonts w:hint="eastAsia" w:ascii="仿宋" w:hAnsi="仿宋" w:eastAsia="仿宋" w:cs="仿宋"/>
          <w:bCs/>
          <w:sz w:val="32"/>
          <w:szCs w:val="32"/>
        </w:rPr>
        <w:t>15:15-17:00 提升</w:t>
      </w:r>
      <w:r>
        <w:rPr>
          <w:rFonts w:hint="eastAsia" w:ascii="仿宋" w:hAnsi="仿宋" w:eastAsia="仿宋" w:cs="仿宋"/>
          <w:sz w:val="32"/>
          <w:szCs w:val="32"/>
        </w:rPr>
        <w:t>线上综合运营能力</w:t>
      </w:r>
    </w:p>
    <w:p>
      <w:pPr>
        <w:spacing w:line="220" w:lineRule="atLeast"/>
        <w:ind w:firstLine="2560" w:firstLineChars="800"/>
        <w:jc w:val="left"/>
        <w:rPr>
          <w:rFonts w:ascii="仿宋" w:hAnsi="仿宋" w:eastAsia="仿宋" w:cs="仿宋"/>
          <w:sz w:val="32"/>
          <w:szCs w:val="32"/>
        </w:rPr>
      </w:pPr>
      <w:r>
        <w:rPr>
          <w:rFonts w:hint="eastAsia" w:ascii="仿宋" w:hAnsi="仿宋" w:eastAsia="仿宋" w:cs="仿宋"/>
          <w:sz w:val="32"/>
          <w:szCs w:val="32"/>
        </w:rPr>
        <w:t>(在线直播与社团营销）</w:t>
      </w:r>
    </w:p>
    <w:p>
      <w:pPr>
        <w:spacing w:line="220" w:lineRule="atLeast"/>
        <w:ind w:firstLine="643" w:firstLineChars="200"/>
        <w:jc w:val="left"/>
        <w:rPr>
          <w:rFonts w:ascii="仿宋" w:hAnsi="仿宋" w:eastAsia="仿宋" w:cs="仿宋"/>
          <w:b/>
          <w:bCs/>
          <w:sz w:val="32"/>
          <w:szCs w:val="32"/>
        </w:rPr>
      </w:pPr>
      <w:r>
        <w:rPr>
          <w:rFonts w:hint="eastAsia" w:ascii="仿宋" w:hAnsi="仿宋" w:eastAsia="仿宋" w:cs="仿宋"/>
          <w:b/>
          <w:bCs/>
          <w:sz w:val="32"/>
          <w:szCs w:val="32"/>
        </w:rPr>
        <w:t>7月16日</w:t>
      </w:r>
      <w:r>
        <w:rPr>
          <w:rFonts w:hint="eastAsia" w:ascii="仿宋" w:hAnsi="仿宋" w:eastAsia="仿宋" w:cs="仿宋"/>
          <w:b/>
          <w:bCs/>
          <w:sz w:val="32"/>
          <w:szCs w:val="32"/>
          <w:lang w:val="en-US" w:eastAsia="zh-CN"/>
        </w:rPr>
        <w:t xml:space="preserve"> </w:t>
      </w:r>
      <w:r>
        <w:rPr>
          <w:rFonts w:hint="eastAsia" w:ascii="仿宋" w:hAnsi="仿宋" w:eastAsia="仿宋" w:cs="仿宋"/>
          <w:b/>
          <w:bCs/>
          <w:sz w:val="32"/>
          <w:szCs w:val="32"/>
        </w:rPr>
        <w:t>晚上 讨论交流</w:t>
      </w:r>
    </w:p>
    <w:p>
      <w:pPr>
        <w:spacing w:line="220" w:lineRule="atLeast"/>
        <w:ind w:firstLine="640" w:firstLineChars="200"/>
        <w:jc w:val="left"/>
        <w:rPr>
          <w:rFonts w:ascii="仿宋" w:hAnsi="仿宋" w:eastAsia="仿宋" w:cs="仿宋"/>
          <w:sz w:val="32"/>
          <w:szCs w:val="32"/>
        </w:rPr>
      </w:pPr>
      <w:r>
        <w:rPr>
          <w:rFonts w:hint="eastAsia" w:ascii="仿宋" w:hAnsi="仿宋" w:eastAsia="仿宋" w:cs="仿宋"/>
          <w:sz w:val="32"/>
          <w:szCs w:val="32"/>
        </w:rPr>
        <w:t>18:00-20:00</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浙江省连锁门店优秀店长胜任能力讨论交流</w:t>
      </w:r>
    </w:p>
    <w:p>
      <w:pPr>
        <w:spacing w:line="220" w:lineRule="atLeast"/>
        <w:ind w:firstLine="643" w:firstLineChars="200"/>
        <w:jc w:val="left"/>
        <w:rPr>
          <w:rFonts w:ascii="仿宋" w:hAnsi="仿宋" w:eastAsia="仿宋" w:cs="仿宋"/>
          <w:b/>
          <w:sz w:val="32"/>
          <w:szCs w:val="32"/>
        </w:rPr>
      </w:pPr>
      <w:r>
        <w:rPr>
          <w:rFonts w:hint="eastAsia" w:ascii="仿宋" w:hAnsi="仿宋" w:eastAsia="仿宋" w:cs="仿宋"/>
          <w:b/>
          <w:sz w:val="32"/>
          <w:szCs w:val="32"/>
        </w:rPr>
        <w:t>第二天</w:t>
      </w:r>
    </w:p>
    <w:p>
      <w:pPr>
        <w:spacing w:line="220" w:lineRule="atLeast"/>
        <w:ind w:firstLine="643" w:firstLineChars="200"/>
        <w:jc w:val="left"/>
        <w:rPr>
          <w:rFonts w:ascii="仿宋" w:hAnsi="仿宋" w:eastAsia="仿宋" w:cs="仿宋"/>
          <w:b/>
          <w:bCs/>
          <w:sz w:val="32"/>
          <w:szCs w:val="32"/>
        </w:rPr>
      </w:pPr>
      <w:r>
        <w:rPr>
          <w:rFonts w:hint="eastAsia" w:ascii="仿宋" w:hAnsi="仿宋" w:eastAsia="仿宋" w:cs="仿宋"/>
          <w:b/>
          <w:bCs/>
          <w:sz w:val="32"/>
          <w:szCs w:val="32"/>
        </w:rPr>
        <w:t>7月17日</w:t>
      </w:r>
      <w:r>
        <w:rPr>
          <w:rFonts w:hint="eastAsia" w:ascii="仿宋" w:hAnsi="仿宋" w:eastAsia="仿宋" w:cs="仿宋"/>
          <w:b/>
          <w:bCs/>
          <w:sz w:val="32"/>
          <w:szCs w:val="32"/>
          <w:lang w:val="en-US" w:eastAsia="zh-CN"/>
        </w:rPr>
        <w:t xml:space="preserve"> </w:t>
      </w:r>
      <w:r>
        <w:rPr>
          <w:rFonts w:hint="eastAsia" w:ascii="仿宋" w:hAnsi="仿宋" w:eastAsia="仿宋" w:cs="仿宋"/>
          <w:b/>
          <w:bCs/>
          <w:sz w:val="32"/>
          <w:szCs w:val="32"/>
        </w:rPr>
        <w:t>上午</w:t>
      </w:r>
    </w:p>
    <w:p>
      <w:pPr>
        <w:spacing w:line="220" w:lineRule="atLeast"/>
        <w:ind w:firstLine="640" w:firstLineChars="200"/>
        <w:jc w:val="left"/>
        <w:rPr>
          <w:rFonts w:ascii="仿宋" w:hAnsi="仿宋" w:eastAsia="仿宋" w:cs="仿宋"/>
          <w:bCs/>
          <w:sz w:val="32"/>
          <w:szCs w:val="32"/>
        </w:rPr>
      </w:pPr>
      <w:r>
        <w:rPr>
          <w:rFonts w:hint="eastAsia" w:ascii="仿宋" w:hAnsi="仿宋" w:eastAsia="仿宋" w:cs="仿宋"/>
          <w:bCs/>
          <w:sz w:val="32"/>
          <w:szCs w:val="32"/>
        </w:rPr>
        <w:t>8:30-10:00   浅谈门店“店仓一体化”管理方法论</w:t>
      </w:r>
    </w:p>
    <w:p>
      <w:pPr>
        <w:spacing w:line="220" w:lineRule="atLeast"/>
        <w:ind w:firstLine="640" w:firstLineChars="200"/>
        <w:jc w:val="left"/>
        <w:rPr>
          <w:rFonts w:ascii="仿宋" w:hAnsi="仿宋" w:eastAsia="仿宋" w:cs="仿宋"/>
          <w:bCs/>
          <w:sz w:val="32"/>
          <w:szCs w:val="32"/>
        </w:rPr>
      </w:pPr>
      <w:r>
        <w:rPr>
          <w:rFonts w:hint="eastAsia" w:ascii="仿宋" w:hAnsi="仿宋" w:eastAsia="仿宋" w:cs="仿宋"/>
          <w:bCs/>
          <w:sz w:val="32"/>
          <w:szCs w:val="32"/>
        </w:rPr>
        <w:t xml:space="preserve">10:20-11:50 </w:t>
      </w:r>
      <w:r>
        <w:rPr>
          <w:rFonts w:hint="eastAsia" w:ascii="仿宋" w:hAnsi="仿宋" w:eastAsia="仿宋" w:cs="仿宋"/>
          <w:bCs/>
          <w:sz w:val="32"/>
          <w:szCs w:val="32"/>
          <w:lang w:val="en-US" w:eastAsia="zh-CN"/>
        </w:rPr>
        <w:t xml:space="preserve"> </w:t>
      </w:r>
      <w:r>
        <w:rPr>
          <w:rFonts w:hint="eastAsia" w:ascii="仿宋" w:hAnsi="仿宋" w:eastAsia="仿宋" w:cs="仿宋"/>
          <w:bCs/>
          <w:sz w:val="32"/>
          <w:szCs w:val="32"/>
        </w:rPr>
        <w:t>门店风险防范与危机事件处理</w:t>
      </w:r>
    </w:p>
    <w:p>
      <w:pPr>
        <w:spacing w:line="220" w:lineRule="atLeast"/>
        <w:ind w:firstLine="643" w:firstLineChars="200"/>
        <w:jc w:val="left"/>
        <w:rPr>
          <w:rFonts w:ascii="仿宋" w:hAnsi="仿宋" w:eastAsia="仿宋" w:cs="仿宋"/>
          <w:b/>
          <w:bCs/>
          <w:sz w:val="32"/>
          <w:szCs w:val="32"/>
        </w:rPr>
      </w:pPr>
      <w:r>
        <w:rPr>
          <w:rFonts w:hint="eastAsia" w:ascii="仿宋" w:hAnsi="仿宋" w:eastAsia="仿宋" w:cs="仿宋"/>
          <w:b/>
          <w:bCs/>
          <w:sz w:val="32"/>
          <w:szCs w:val="32"/>
        </w:rPr>
        <w:t>7月17日</w:t>
      </w:r>
      <w:r>
        <w:rPr>
          <w:rFonts w:hint="eastAsia" w:ascii="仿宋" w:hAnsi="仿宋" w:eastAsia="仿宋" w:cs="仿宋"/>
          <w:b/>
          <w:bCs/>
          <w:sz w:val="32"/>
          <w:szCs w:val="32"/>
          <w:lang w:val="en-US" w:eastAsia="zh-CN"/>
        </w:rPr>
        <w:t xml:space="preserve"> </w:t>
      </w:r>
      <w:r>
        <w:rPr>
          <w:rFonts w:hint="eastAsia" w:ascii="仿宋" w:hAnsi="仿宋" w:eastAsia="仿宋" w:cs="仿宋"/>
          <w:b/>
          <w:bCs/>
          <w:sz w:val="32"/>
          <w:szCs w:val="32"/>
        </w:rPr>
        <w:t>下午</w:t>
      </w:r>
    </w:p>
    <w:p>
      <w:pPr>
        <w:spacing w:line="220" w:lineRule="atLeast"/>
        <w:ind w:firstLine="640" w:firstLineChars="200"/>
        <w:jc w:val="left"/>
        <w:rPr>
          <w:rFonts w:hint="eastAsia" w:ascii="仿宋" w:hAnsi="仿宋" w:eastAsia="仿宋" w:cs="仿宋"/>
          <w:sz w:val="32"/>
          <w:szCs w:val="32"/>
        </w:rPr>
      </w:pPr>
      <w:r>
        <w:rPr>
          <w:rFonts w:hint="eastAsia" w:ascii="仿宋" w:hAnsi="仿宋" w:eastAsia="仿宋" w:cs="仿宋"/>
          <w:bCs/>
          <w:sz w:val="32"/>
          <w:szCs w:val="32"/>
        </w:rPr>
        <w:t xml:space="preserve">13:30-15:45 </w:t>
      </w:r>
      <w:r>
        <w:rPr>
          <w:rFonts w:hint="eastAsia" w:ascii="仿宋" w:hAnsi="仿宋" w:eastAsia="仿宋" w:cs="仿宋"/>
          <w:bCs/>
          <w:sz w:val="32"/>
          <w:szCs w:val="32"/>
          <w:lang w:val="en-US" w:eastAsia="zh-CN"/>
        </w:rPr>
        <w:t xml:space="preserve"> </w:t>
      </w:r>
      <w:r>
        <w:rPr>
          <w:rFonts w:hint="eastAsia" w:ascii="仿宋" w:hAnsi="仿宋" w:eastAsia="仿宋" w:cs="仿宋"/>
          <w:sz w:val="32"/>
          <w:szCs w:val="32"/>
        </w:rPr>
        <w:t>战疫前行</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重构</w:t>
      </w:r>
      <w:r>
        <w:rPr>
          <w:rFonts w:hint="eastAsia" w:ascii="仿宋" w:hAnsi="仿宋" w:eastAsia="仿宋" w:cs="仿宋"/>
          <w:sz w:val="32"/>
          <w:szCs w:val="32"/>
          <w:lang w:val="en-US" w:eastAsia="zh-CN"/>
        </w:rPr>
        <w:t>线上——新运营</w:t>
      </w:r>
      <w:r>
        <w:rPr>
          <w:rFonts w:hint="eastAsia" w:ascii="仿宋" w:hAnsi="仿宋" w:eastAsia="仿宋" w:cs="仿宋"/>
          <w:sz w:val="32"/>
          <w:szCs w:val="32"/>
        </w:rPr>
        <w:t>驱动新增长</w:t>
      </w:r>
    </w:p>
    <w:p>
      <w:pPr>
        <w:spacing w:line="220" w:lineRule="atLeast"/>
        <w:ind w:firstLine="640" w:firstLineChars="200"/>
        <w:jc w:val="left"/>
        <w:rPr>
          <w:rFonts w:ascii="仿宋" w:hAnsi="仿宋" w:eastAsia="仿宋" w:cs="仿宋"/>
          <w:bCs/>
          <w:sz w:val="32"/>
          <w:szCs w:val="32"/>
        </w:rPr>
      </w:pPr>
      <w:r>
        <w:rPr>
          <w:rFonts w:hint="eastAsia" w:ascii="仿宋" w:hAnsi="仿宋" w:eastAsia="仿宋" w:cs="仿宋"/>
          <w:bCs/>
          <w:sz w:val="32"/>
          <w:szCs w:val="32"/>
        </w:rPr>
        <w:t xml:space="preserve">15:45-16:00 </w:t>
      </w:r>
      <w:r>
        <w:rPr>
          <w:rFonts w:hint="eastAsia" w:ascii="仿宋" w:hAnsi="仿宋" w:eastAsia="仿宋" w:cs="仿宋"/>
          <w:bCs/>
          <w:sz w:val="32"/>
          <w:szCs w:val="32"/>
          <w:lang w:val="en-US" w:eastAsia="zh-CN"/>
        </w:rPr>
        <w:t xml:space="preserve"> </w:t>
      </w:r>
      <w:r>
        <w:rPr>
          <w:rFonts w:hint="eastAsia" w:ascii="仿宋" w:hAnsi="仿宋" w:eastAsia="仿宋" w:cs="仿宋"/>
          <w:bCs/>
          <w:sz w:val="32"/>
          <w:szCs w:val="32"/>
        </w:rPr>
        <w:t>毕业典礼</w:t>
      </w:r>
    </w:p>
    <w:p>
      <w:pPr>
        <w:pStyle w:val="6"/>
        <w:spacing w:before="0" w:beforeAutospacing="0" w:after="0" w:afterAutospacing="0"/>
        <w:rPr>
          <w:rFonts w:hint="eastAsia" w:ascii="仿宋" w:hAnsi="仿宋" w:eastAsia="仿宋" w:cs="仿宋"/>
          <w:b/>
          <w:color w:val="060606"/>
          <w:sz w:val="32"/>
          <w:szCs w:val="32"/>
        </w:rPr>
      </w:pPr>
    </w:p>
    <w:p>
      <w:pPr>
        <w:pStyle w:val="6"/>
        <w:spacing w:before="0" w:beforeAutospacing="0" w:after="0" w:afterAutospacing="0"/>
        <w:rPr>
          <w:rFonts w:ascii="仿宋" w:hAnsi="仿宋" w:eastAsia="仿宋" w:cs="仿宋"/>
          <w:b/>
          <w:color w:val="060606"/>
          <w:sz w:val="32"/>
          <w:szCs w:val="32"/>
        </w:rPr>
      </w:pPr>
      <w:r>
        <w:rPr>
          <w:rFonts w:hint="eastAsia" w:ascii="仿宋" w:hAnsi="仿宋" w:eastAsia="仿宋" w:cs="仿宋"/>
          <w:b/>
          <w:color w:val="060606"/>
          <w:sz w:val="32"/>
          <w:szCs w:val="32"/>
        </w:rPr>
        <w:t>六、收费标准：</w:t>
      </w:r>
    </w:p>
    <w:p>
      <w:pPr>
        <w:pStyle w:val="6"/>
        <w:spacing w:before="0" w:beforeAutospacing="0" w:after="0" w:afterAutospacing="0"/>
        <w:ind w:firstLine="640" w:firstLineChars="200"/>
        <w:rPr>
          <w:rFonts w:ascii="仿宋" w:hAnsi="仿宋" w:eastAsia="仿宋" w:cs="仿宋"/>
          <w:color w:val="auto"/>
          <w:kern w:val="2"/>
          <w:sz w:val="32"/>
          <w:szCs w:val="32"/>
        </w:rPr>
      </w:pPr>
      <w:r>
        <w:rPr>
          <w:rFonts w:hint="eastAsia" w:ascii="仿宋" w:hAnsi="仿宋" w:eastAsia="仿宋" w:cs="仿宋"/>
          <w:color w:val="auto"/>
          <w:kern w:val="2"/>
          <w:sz w:val="32"/>
          <w:szCs w:val="32"/>
        </w:rPr>
        <w:t>本次培训特别针对全省连锁业优秀店长精心安排策划课程及科学适用师资。被评选为浙江省连锁业十佳店长本人参加此次浙江省连锁业优秀店长培训班，培训费用减半，为1250元/人，浙江省优秀店长培训费用为2500元/人。</w:t>
      </w:r>
    </w:p>
    <w:p>
      <w:pPr>
        <w:pStyle w:val="6"/>
        <w:spacing w:before="0" w:beforeAutospacing="0" w:after="0" w:afterAutospacing="0"/>
        <w:ind w:firstLine="640" w:firstLineChars="200"/>
        <w:rPr>
          <w:rFonts w:ascii="仿宋" w:hAnsi="仿宋" w:eastAsia="仿宋" w:cs="仿宋"/>
          <w:color w:val="auto"/>
          <w:kern w:val="2"/>
          <w:sz w:val="32"/>
          <w:szCs w:val="32"/>
        </w:rPr>
      </w:pPr>
      <w:r>
        <w:rPr>
          <w:rFonts w:hint="eastAsia" w:ascii="仿宋" w:hAnsi="仿宋" w:eastAsia="仿宋" w:cs="仿宋"/>
          <w:color w:val="auto"/>
          <w:kern w:val="2"/>
          <w:sz w:val="32"/>
          <w:szCs w:val="32"/>
        </w:rPr>
        <w:t>培训费用包括：场地费、师资费、资料费、证书费以及两晚住宿（标间1张床位/人）、餐费等。</w:t>
      </w:r>
    </w:p>
    <w:p>
      <w:pPr>
        <w:pStyle w:val="6"/>
        <w:spacing w:before="0" w:beforeAutospacing="0" w:after="0" w:afterAutospacing="0"/>
        <w:rPr>
          <w:rFonts w:ascii="仿宋" w:hAnsi="仿宋" w:eastAsia="仿宋" w:cs="仿宋"/>
          <w:b/>
          <w:color w:val="060606"/>
          <w:sz w:val="32"/>
          <w:szCs w:val="32"/>
        </w:rPr>
      </w:pPr>
      <w:r>
        <w:rPr>
          <w:rFonts w:hint="eastAsia" w:ascii="仿宋" w:hAnsi="仿宋" w:eastAsia="仿宋" w:cs="仿宋"/>
          <w:b/>
          <w:color w:val="060606"/>
          <w:sz w:val="32"/>
          <w:szCs w:val="32"/>
        </w:rPr>
        <w:t>七、报名方式及汇款明细：</w:t>
      </w:r>
    </w:p>
    <w:p>
      <w:pPr>
        <w:spacing w:line="220" w:lineRule="atLeast"/>
        <w:ind w:firstLine="640" w:firstLineChars="200"/>
        <w:rPr>
          <w:rFonts w:ascii="仿宋" w:hAnsi="仿宋" w:eastAsia="仿宋" w:cs="仿宋"/>
          <w:sz w:val="32"/>
          <w:szCs w:val="32"/>
        </w:rPr>
      </w:pPr>
      <w:r>
        <w:rPr>
          <w:rFonts w:hint="eastAsia" w:ascii="仿宋" w:hAnsi="仿宋" w:eastAsia="仿宋" w:cs="仿宋"/>
          <w:sz w:val="32"/>
          <w:szCs w:val="32"/>
        </w:rPr>
        <w:t>请各连锁会员企业予以支持，安排好工作，组织优秀店长、十佳店长参加。将“报名回执表”和企业参加培训人员1寸照片（电子版）于7月8日前交至协会工作人员（照片文件名需标注姓名和所在企业名称）。</w:t>
      </w:r>
    </w:p>
    <w:p>
      <w:pPr>
        <w:spacing w:line="220" w:lineRule="atLeast"/>
        <w:ind w:firstLine="640" w:firstLineChars="200"/>
        <w:rPr>
          <w:rFonts w:ascii="仿宋" w:hAnsi="仿宋" w:eastAsia="仿宋" w:cs="仿宋"/>
          <w:sz w:val="32"/>
          <w:szCs w:val="32"/>
        </w:rPr>
      </w:pPr>
      <w:r>
        <w:rPr>
          <w:rFonts w:hint="eastAsia" w:ascii="仿宋" w:hAnsi="仿宋" w:eastAsia="仿宋" w:cs="仿宋"/>
          <w:sz w:val="32"/>
          <w:szCs w:val="32"/>
        </w:rPr>
        <w:t>培训费用汇款至协会账户，收到培训费后协会将统一安排发票事宜（请各企业将汇款凭证与开票信息一并发送协会工作人员，个人转账请标注企业名称）。</w:t>
      </w:r>
    </w:p>
    <w:p>
      <w:pPr>
        <w:spacing w:line="220" w:lineRule="atLeast"/>
        <w:ind w:firstLine="640" w:firstLineChars="200"/>
        <w:rPr>
          <w:rFonts w:ascii="仿宋" w:hAnsi="仿宋" w:eastAsia="仿宋" w:cs="仿宋"/>
          <w:sz w:val="32"/>
          <w:szCs w:val="32"/>
        </w:rPr>
      </w:pPr>
    </w:p>
    <w:p>
      <w:pPr>
        <w:spacing w:line="220" w:lineRule="atLeast"/>
        <w:jc w:val="left"/>
        <w:rPr>
          <w:rFonts w:ascii="仿宋" w:hAnsi="仿宋" w:eastAsia="仿宋" w:cs="仿宋"/>
          <w:sz w:val="32"/>
          <w:szCs w:val="32"/>
        </w:rPr>
      </w:pPr>
      <w:r>
        <w:rPr>
          <w:rFonts w:hint="eastAsia" w:ascii="仿宋" w:hAnsi="仿宋" w:eastAsia="仿宋" w:cs="仿宋"/>
          <w:sz w:val="32"/>
          <w:szCs w:val="32"/>
        </w:rPr>
        <w:t>单位名称：浙江省连锁经营协会</w:t>
      </w:r>
    </w:p>
    <w:p>
      <w:pPr>
        <w:spacing w:line="220" w:lineRule="atLeast"/>
        <w:jc w:val="left"/>
        <w:rPr>
          <w:rFonts w:ascii="仿宋" w:hAnsi="仿宋" w:eastAsia="仿宋" w:cs="仿宋"/>
          <w:sz w:val="32"/>
          <w:szCs w:val="32"/>
        </w:rPr>
      </w:pPr>
      <w:r>
        <w:rPr>
          <w:rFonts w:hint="eastAsia" w:ascii="仿宋" w:hAnsi="仿宋" w:eastAsia="仿宋" w:cs="仿宋"/>
          <w:sz w:val="32"/>
          <w:szCs w:val="32"/>
        </w:rPr>
        <w:t>帐    号：7331</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6101</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8260</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0081</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975</w:t>
      </w:r>
    </w:p>
    <w:p>
      <w:pPr>
        <w:spacing w:line="220" w:lineRule="atLeast"/>
        <w:jc w:val="left"/>
        <w:rPr>
          <w:rFonts w:ascii="仿宋" w:hAnsi="仿宋" w:eastAsia="仿宋" w:cs="仿宋"/>
          <w:sz w:val="32"/>
          <w:szCs w:val="32"/>
        </w:rPr>
      </w:pPr>
      <w:r>
        <w:rPr>
          <w:rFonts w:hint="eastAsia" w:ascii="仿宋" w:hAnsi="仿宋" w:eastAsia="仿宋" w:cs="仿宋"/>
          <w:sz w:val="32"/>
          <w:szCs w:val="32"/>
        </w:rPr>
        <w:t>开户银行：中信银行杭州西湖支行</w:t>
      </w:r>
    </w:p>
    <w:p>
      <w:pPr>
        <w:spacing w:line="520" w:lineRule="exact"/>
        <w:rPr>
          <w:rFonts w:ascii="仿宋" w:hAnsi="仿宋" w:eastAsia="仿宋" w:cs="仿宋"/>
          <w:sz w:val="32"/>
          <w:szCs w:val="32"/>
        </w:rPr>
      </w:pPr>
    </w:p>
    <w:p>
      <w:pPr>
        <w:rPr>
          <w:rFonts w:ascii="仿宋" w:hAnsi="仿宋" w:eastAsia="仿宋" w:cs="仿宋"/>
          <w:sz w:val="32"/>
          <w:szCs w:val="32"/>
        </w:rPr>
      </w:pPr>
      <w:r>
        <w:rPr>
          <w:rFonts w:hint="eastAsia" w:ascii="仿宋" w:hAnsi="仿宋" w:eastAsia="仿宋" w:cs="仿宋"/>
          <w:sz w:val="32"/>
          <w:szCs w:val="32"/>
        </w:rPr>
        <w:t>协会联系人：张文心 180</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7289</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0099（微信同）</w:t>
      </w:r>
    </w:p>
    <w:p>
      <w:pPr>
        <w:rPr>
          <w:rFonts w:ascii="仿宋" w:hAnsi="仿宋" w:eastAsia="仿宋" w:cs="仿宋"/>
          <w:sz w:val="32"/>
          <w:szCs w:val="32"/>
        </w:rPr>
      </w:pPr>
      <w:r>
        <w:rPr>
          <w:rFonts w:hint="eastAsia" w:ascii="仿宋" w:hAnsi="仿宋" w:eastAsia="仿宋" w:cs="仿宋"/>
          <w:sz w:val="32"/>
          <w:szCs w:val="32"/>
        </w:rPr>
        <w:t>报名电话：0571-85211055</w:t>
      </w:r>
    </w:p>
    <w:p>
      <w:pPr>
        <w:rPr>
          <w:rFonts w:ascii="仿宋" w:hAnsi="仿宋" w:eastAsia="仿宋" w:cs="仿宋"/>
          <w:sz w:val="32"/>
          <w:szCs w:val="32"/>
        </w:rPr>
      </w:pPr>
      <w:r>
        <w:rPr>
          <w:rFonts w:hint="eastAsia" w:ascii="仿宋" w:hAnsi="仿宋" w:eastAsia="仿宋" w:cs="仿宋"/>
          <w:bCs/>
          <w:sz w:val="32"/>
          <w:szCs w:val="32"/>
        </w:rPr>
        <w:t>传</w:t>
      </w:r>
      <w:r>
        <w:rPr>
          <w:rFonts w:hint="eastAsia" w:ascii="仿宋" w:hAnsi="仿宋" w:eastAsia="仿宋" w:cs="仿宋"/>
          <w:bCs/>
          <w:sz w:val="32"/>
          <w:szCs w:val="32"/>
          <w:lang w:val="en-US" w:eastAsia="zh-CN"/>
        </w:rPr>
        <w:t xml:space="preserve">    </w:t>
      </w:r>
      <w:r>
        <w:rPr>
          <w:rFonts w:hint="eastAsia" w:ascii="仿宋" w:hAnsi="仿宋" w:eastAsia="仿宋" w:cs="仿宋"/>
          <w:bCs/>
          <w:sz w:val="32"/>
          <w:szCs w:val="32"/>
        </w:rPr>
        <w:t>真：0571-85118056</w:t>
      </w:r>
    </w:p>
    <w:p>
      <w:pPr>
        <w:spacing w:line="220" w:lineRule="atLeast"/>
        <w:jc w:val="left"/>
        <w:rPr>
          <w:rFonts w:ascii="仿宋" w:hAnsi="仿宋" w:eastAsia="仿宋" w:cs="仿宋"/>
          <w:sz w:val="32"/>
          <w:szCs w:val="32"/>
        </w:rPr>
      </w:pPr>
      <w:r>
        <w:rPr>
          <w:rFonts w:hint="eastAsia" w:ascii="仿宋" w:hAnsi="仿宋" w:eastAsia="仿宋" w:cs="仿宋"/>
          <w:sz w:val="32"/>
          <w:szCs w:val="32"/>
        </w:rPr>
        <w:t>邮</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箱：zjslsjyxh@163.com </w:t>
      </w:r>
    </w:p>
    <w:p>
      <w:pPr>
        <w:spacing w:line="220" w:lineRule="atLeast"/>
        <w:rPr>
          <w:rFonts w:ascii="仿宋" w:hAnsi="仿宋" w:eastAsia="仿宋" w:cs="仿宋"/>
          <w:sz w:val="32"/>
          <w:szCs w:val="32"/>
        </w:rPr>
      </w:pPr>
    </w:p>
    <w:p>
      <w:pPr>
        <w:spacing w:line="220" w:lineRule="atLeast"/>
        <w:rPr>
          <w:rFonts w:ascii="仿宋" w:hAnsi="仿宋" w:eastAsia="仿宋" w:cs="仿宋"/>
          <w:sz w:val="32"/>
          <w:szCs w:val="32"/>
        </w:rPr>
      </w:pPr>
      <w:r>
        <w:rPr>
          <w:rFonts w:hint="eastAsia" w:ascii="仿宋" w:hAnsi="仿宋" w:eastAsia="仿宋" w:cs="仿宋"/>
          <w:sz w:val="32"/>
          <w:szCs w:val="32"/>
        </w:rPr>
        <w:t>附件一：“浙江省连锁业优秀店长培训”报名回执表</w:t>
      </w:r>
    </w:p>
    <w:p>
      <w:pPr>
        <w:spacing w:line="220" w:lineRule="atLeast"/>
        <w:rPr>
          <w:rFonts w:ascii="仿宋" w:hAnsi="仿宋" w:eastAsia="仿宋" w:cs="仿宋"/>
          <w:color w:val="060606"/>
          <w:kern w:val="0"/>
          <w:sz w:val="32"/>
          <w:szCs w:val="32"/>
        </w:rPr>
      </w:pPr>
      <w:r>
        <w:rPr>
          <w:rFonts w:hint="eastAsia" w:ascii="仿宋" w:hAnsi="仿宋" w:eastAsia="仿宋" w:cs="仿宋"/>
          <w:sz w:val="32"/>
          <w:szCs w:val="32"/>
        </w:rPr>
        <w:t>附件二：</w:t>
      </w:r>
      <w:r>
        <w:rPr>
          <w:rFonts w:hint="eastAsia" w:ascii="仿宋" w:hAnsi="仿宋" w:eastAsia="仿宋" w:cs="仿宋"/>
          <w:color w:val="060606"/>
          <w:kern w:val="0"/>
          <w:sz w:val="32"/>
          <w:szCs w:val="32"/>
        </w:rPr>
        <w:t>第三届浙江省连锁业十佳店长名单、</w:t>
      </w:r>
    </w:p>
    <w:p>
      <w:pPr>
        <w:numPr>
          <w:ilvl w:val="0"/>
          <w:numId w:val="1"/>
        </w:numPr>
        <w:spacing w:line="220" w:lineRule="atLeast"/>
        <w:ind w:firstLine="1280" w:firstLineChars="400"/>
        <w:rPr>
          <w:rFonts w:ascii="仿宋" w:hAnsi="仿宋" w:eastAsia="仿宋" w:cs="仿宋"/>
          <w:sz w:val="32"/>
          <w:szCs w:val="32"/>
        </w:rPr>
      </w:pPr>
      <w:r>
        <w:rPr>
          <w:rFonts w:hint="eastAsia" w:ascii="仿宋" w:hAnsi="仿宋" w:eastAsia="仿宋" w:cs="仿宋"/>
          <w:sz w:val="32"/>
          <w:szCs w:val="32"/>
        </w:rPr>
        <w:t>二届未参训省连锁业十佳店长名单</w:t>
      </w:r>
    </w:p>
    <w:p>
      <w:pPr>
        <w:spacing w:line="220" w:lineRule="atLeast"/>
        <w:rPr>
          <w:rFonts w:ascii="仿宋" w:hAnsi="仿宋" w:eastAsia="仿宋" w:cs="仿宋"/>
          <w:color w:val="060606"/>
          <w:kern w:val="0"/>
          <w:sz w:val="32"/>
          <w:szCs w:val="32"/>
        </w:rPr>
      </w:pPr>
      <w:r>
        <w:rPr>
          <w:rFonts w:hint="eastAsia" w:ascii="仿宋" w:hAnsi="仿宋" w:eastAsia="仿宋" w:cs="仿宋"/>
          <w:color w:val="060606"/>
          <w:kern w:val="0"/>
          <w:sz w:val="32"/>
          <w:szCs w:val="32"/>
        </w:rPr>
        <w:t>附件三：酒店地图</w:t>
      </w:r>
    </w:p>
    <w:p>
      <w:pPr>
        <w:spacing w:line="220" w:lineRule="atLeast"/>
        <w:rPr>
          <w:rFonts w:ascii="仿宋" w:hAnsi="仿宋" w:eastAsia="仿宋" w:cs="仿宋"/>
          <w:color w:val="060606"/>
          <w:kern w:val="0"/>
          <w:sz w:val="32"/>
          <w:szCs w:val="32"/>
        </w:rPr>
      </w:pPr>
    </w:p>
    <w:p>
      <w:pPr>
        <w:spacing w:line="220" w:lineRule="atLeast"/>
        <w:rPr>
          <w:rFonts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浙江省连锁经营协会</w:t>
      </w:r>
    </w:p>
    <w:p>
      <w:pPr>
        <w:spacing w:line="220" w:lineRule="atLeast"/>
        <w:jc w:val="right"/>
        <w:rPr>
          <w:rFonts w:hint="eastAsia" w:ascii="仿宋" w:hAnsi="仿宋" w:eastAsia="仿宋" w:cs="仿宋"/>
          <w:sz w:val="32"/>
          <w:szCs w:val="32"/>
        </w:rPr>
      </w:pPr>
      <w:r>
        <w:rPr>
          <w:rFonts w:hint="eastAsia" w:ascii="仿宋" w:hAnsi="仿宋" w:eastAsia="仿宋" w:cs="仿宋"/>
          <w:sz w:val="32"/>
          <w:szCs w:val="32"/>
        </w:rPr>
        <w:t xml:space="preserve"> 二〇二〇年六月十五日</w:t>
      </w:r>
    </w:p>
    <w:p>
      <w:pPr>
        <w:spacing w:line="360" w:lineRule="auto"/>
        <w:rPr>
          <w:rFonts w:ascii="仿宋" w:hAnsi="仿宋" w:eastAsia="仿宋" w:cs="仿宋"/>
          <w:sz w:val="32"/>
          <w:szCs w:val="32"/>
        </w:rPr>
      </w:pPr>
      <w:r>
        <w:rPr>
          <w:rFonts w:hint="eastAsia" w:ascii="仿宋" w:hAnsi="仿宋" w:eastAsia="仿宋" w:cs="仿宋"/>
          <w:sz w:val="32"/>
          <w:szCs w:val="32"/>
        </w:rPr>
        <w:t>抄送：浙江商业职业技术学院   浙江经济职业技术学院</w:t>
      </w:r>
    </w:p>
    <w:p>
      <w:pPr>
        <w:spacing w:line="220" w:lineRule="atLeast"/>
        <w:rPr>
          <w:rFonts w:hint="eastAsia" w:ascii="仿宋" w:hAnsi="仿宋" w:eastAsia="仿宋" w:cs="仿宋"/>
          <w:b/>
          <w:sz w:val="32"/>
          <w:szCs w:val="32"/>
        </w:rPr>
      </w:pPr>
      <w:r>
        <w:rPr>
          <w:rFonts w:hint="eastAsia" w:ascii="仿宋" w:hAnsi="仿宋" w:eastAsia="仿宋" w:cs="仿宋"/>
          <w:sz w:val="32"/>
          <w:szCs w:val="32"/>
        </w:rPr>
        <w:t xml:space="preserve">主题词：举办  店长  培训  通知 </w:t>
      </w:r>
    </w:p>
    <w:p>
      <w:pPr>
        <w:rPr>
          <w:rFonts w:ascii="仿宋" w:hAnsi="仿宋" w:eastAsia="仿宋" w:cs="仿宋"/>
          <w:b/>
          <w:sz w:val="32"/>
          <w:szCs w:val="32"/>
        </w:rPr>
      </w:pPr>
      <w:r>
        <w:rPr>
          <w:rFonts w:hint="eastAsia" w:ascii="仿宋" w:hAnsi="仿宋" w:eastAsia="仿宋" w:cs="仿宋"/>
          <w:b/>
          <w:sz w:val="32"/>
          <w:szCs w:val="32"/>
        </w:rPr>
        <w:t>附件一</w:t>
      </w:r>
    </w:p>
    <w:p>
      <w:pPr>
        <w:tabs>
          <w:tab w:val="left" w:pos="0"/>
        </w:tabs>
        <w:spacing w:line="500" w:lineRule="exact"/>
        <w:ind w:left="-1"/>
        <w:jc w:val="center"/>
        <w:rPr>
          <w:rFonts w:ascii="仿宋" w:hAnsi="仿宋" w:eastAsia="仿宋" w:cs="仿宋"/>
          <w:b/>
          <w:sz w:val="36"/>
          <w:szCs w:val="36"/>
        </w:rPr>
      </w:pPr>
      <w:r>
        <w:rPr>
          <w:rFonts w:hint="eastAsia" w:ascii="仿宋" w:hAnsi="仿宋" w:eastAsia="仿宋" w:cs="仿宋"/>
          <w:b/>
          <w:sz w:val="36"/>
          <w:szCs w:val="36"/>
        </w:rPr>
        <w:t>“浙江省连锁业优秀店长培训”报名回执表</w:t>
      </w:r>
    </w:p>
    <w:p>
      <w:pPr>
        <w:tabs>
          <w:tab w:val="left" w:pos="0"/>
        </w:tabs>
        <w:spacing w:line="500" w:lineRule="exact"/>
        <w:ind w:left="-1"/>
        <w:jc w:val="center"/>
        <w:rPr>
          <w:rFonts w:ascii="仿宋" w:hAnsi="仿宋" w:eastAsia="仿宋" w:cs="仿宋"/>
          <w:b/>
          <w:sz w:val="36"/>
          <w:szCs w:val="36"/>
        </w:rPr>
      </w:pPr>
    </w:p>
    <w:tbl>
      <w:tblPr>
        <w:tblStyle w:val="7"/>
        <w:tblW w:w="9920" w:type="dxa"/>
        <w:tblInd w:w="-432" w:type="dxa"/>
        <w:tblLayout w:type="fixed"/>
        <w:tblCellMar>
          <w:top w:w="0" w:type="dxa"/>
          <w:left w:w="108" w:type="dxa"/>
          <w:bottom w:w="0" w:type="dxa"/>
          <w:right w:w="108" w:type="dxa"/>
        </w:tblCellMar>
      </w:tblPr>
      <w:tblGrid>
        <w:gridCol w:w="1962"/>
        <w:gridCol w:w="1268"/>
        <w:gridCol w:w="1430"/>
        <w:gridCol w:w="390"/>
        <w:gridCol w:w="2009"/>
        <w:gridCol w:w="877"/>
        <w:gridCol w:w="1984"/>
      </w:tblGrid>
      <w:tr>
        <w:tblPrEx>
          <w:tblLayout w:type="fixed"/>
          <w:tblCellMar>
            <w:top w:w="0" w:type="dxa"/>
            <w:left w:w="108" w:type="dxa"/>
            <w:bottom w:w="0" w:type="dxa"/>
            <w:right w:w="108" w:type="dxa"/>
          </w:tblCellMar>
        </w:tblPrEx>
        <w:trPr>
          <w:trHeight w:val="620" w:hRule="exact"/>
        </w:trPr>
        <w:tc>
          <w:tcPr>
            <w:tcW w:w="196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00" w:lineRule="exact"/>
              <w:rPr>
                <w:rFonts w:ascii="仿宋" w:hAnsi="仿宋" w:eastAsia="仿宋" w:cs="仿宋"/>
                <w:bCs/>
                <w:sz w:val="28"/>
                <w:lang w:val="zh-CN"/>
              </w:rPr>
            </w:pPr>
            <w:r>
              <w:rPr>
                <w:rFonts w:hint="eastAsia" w:ascii="仿宋" w:hAnsi="仿宋" w:eastAsia="仿宋" w:cs="仿宋"/>
                <w:bCs/>
                <w:sz w:val="28"/>
                <w:lang w:val="zh-CN"/>
              </w:rPr>
              <w:t>单位名称</w:t>
            </w:r>
          </w:p>
        </w:tc>
        <w:tc>
          <w:tcPr>
            <w:tcW w:w="7958" w:type="dxa"/>
            <w:gridSpan w:val="6"/>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00" w:lineRule="exact"/>
              <w:rPr>
                <w:rFonts w:ascii="仿宋" w:hAnsi="仿宋" w:eastAsia="仿宋" w:cs="仿宋"/>
                <w:bCs/>
                <w:sz w:val="28"/>
                <w:lang w:val="zh-CN"/>
              </w:rPr>
            </w:pPr>
          </w:p>
        </w:tc>
      </w:tr>
      <w:tr>
        <w:tblPrEx>
          <w:tblLayout w:type="fixed"/>
          <w:tblCellMar>
            <w:top w:w="0" w:type="dxa"/>
            <w:left w:w="108" w:type="dxa"/>
            <w:bottom w:w="0" w:type="dxa"/>
            <w:right w:w="108" w:type="dxa"/>
          </w:tblCellMar>
        </w:tblPrEx>
        <w:trPr>
          <w:trHeight w:val="553" w:hRule="exact"/>
        </w:trPr>
        <w:tc>
          <w:tcPr>
            <w:tcW w:w="196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00" w:lineRule="exact"/>
              <w:rPr>
                <w:rFonts w:ascii="仿宋" w:hAnsi="仿宋" w:eastAsia="仿宋" w:cs="仿宋"/>
                <w:bCs/>
                <w:sz w:val="28"/>
                <w:lang w:val="zh-CN"/>
              </w:rPr>
            </w:pPr>
            <w:r>
              <w:rPr>
                <w:rFonts w:hint="eastAsia" w:ascii="仿宋" w:hAnsi="仿宋" w:eastAsia="仿宋" w:cs="仿宋"/>
                <w:bCs/>
                <w:sz w:val="28"/>
                <w:lang w:val="zh-CN"/>
              </w:rPr>
              <w:t>通 信 地 址</w:t>
            </w:r>
          </w:p>
        </w:tc>
        <w:tc>
          <w:tcPr>
            <w:tcW w:w="5097" w:type="dxa"/>
            <w:gridSpan w:val="4"/>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00" w:lineRule="exact"/>
              <w:jc w:val="center"/>
              <w:rPr>
                <w:rFonts w:ascii="仿宋" w:hAnsi="仿宋" w:eastAsia="仿宋" w:cs="仿宋"/>
                <w:bCs/>
                <w:sz w:val="28"/>
                <w:szCs w:val="28"/>
                <w:lang w:val="zh-CN"/>
              </w:rPr>
            </w:pPr>
          </w:p>
        </w:tc>
        <w:tc>
          <w:tcPr>
            <w:tcW w:w="87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00" w:lineRule="exact"/>
              <w:jc w:val="center"/>
              <w:rPr>
                <w:rFonts w:ascii="仿宋" w:hAnsi="仿宋" w:eastAsia="仿宋" w:cs="仿宋"/>
                <w:bCs/>
                <w:sz w:val="28"/>
                <w:lang w:val="zh-CN"/>
              </w:rPr>
            </w:pPr>
            <w:r>
              <w:rPr>
                <w:rFonts w:hint="eastAsia" w:ascii="仿宋" w:hAnsi="仿宋" w:eastAsia="仿宋" w:cs="仿宋"/>
                <w:bCs/>
                <w:sz w:val="28"/>
                <w:lang w:val="zh-CN"/>
              </w:rPr>
              <w:t>邮编</w:t>
            </w:r>
          </w:p>
        </w:tc>
        <w:tc>
          <w:tcPr>
            <w:tcW w:w="19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00" w:lineRule="exact"/>
              <w:jc w:val="center"/>
              <w:rPr>
                <w:rFonts w:ascii="仿宋" w:hAnsi="仿宋" w:eastAsia="仿宋" w:cs="仿宋"/>
                <w:bCs/>
                <w:sz w:val="28"/>
                <w:lang w:val="zh-CN"/>
              </w:rPr>
            </w:pPr>
          </w:p>
        </w:tc>
      </w:tr>
      <w:tr>
        <w:tblPrEx>
          <w:tblLayout w:type="fixed"/>
          <w:tblCellMar>
            <w:top w:w="0" w:type="dxa"/>
            <w:left w:w="108" w:type="dxa"/>
            <w:bottom w:w="0" w:type="dxa"/>
            <w:right w:w="108" w:type="dxa"/>
          </w:tblCellMar>
        </w:tblPrEx>
        <w:trPr>
          <w:trHeight w:val="530" w:hRule="exact"/>
        </w:trPr>
        <w:tc>
          <w:tcPr>
            <w:tcW w:w="196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00" w:lineRule="exact"/>
              <w:rPr>
                <w:rFonts w:ascii="仿宋" w:hAnsi="仿宋" w:eastAsia="仿宋" w:cs="仿宋"/>
                <w:bCs/>
                <w:sz w:val="28"/>
                <w:lang w:val="zh-CN"/>
              </w:rPr>
            </w:pPr>
            <w:r>
              <w:rPr>
                <w:rFonts w:hint="eastAsia" w:ascii="仿宋" w:hAnsi="仿宋" w:eastAsia="仿宋" w:cs="仿宋"/>
                <w:bCs/>
                <w:sz w:val="28"/>
                <w:lang w:val="zh-CN"/>
              </w:rPr>
              <w:t>培训负责人</w:t>
            </w:r>
          </w:p>
        </w:tc>
        <w:tc>
          <w:tcPr>
            <w:tcW w:w="12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00" w:lineRule="exact"/>
              <w:jc w:val="center"/>
              <w:rPr>
                <w:rFonts w:ascii="仿宋" w:hAnsi="仿宋" w:eastAsia="仿宋" w:cs="仿宋"/>
                <w:bCs/>
                <w:sz w:val="28"/>
                <w:lang w:val="zh-CN"/>
              </w:rPr>
            </w:pPr>
          </w:p>
        </w:tc>
        <w:tc>
          <w:tcPr>
            <w:tcW w:w="143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00" w:lineRule="exact"/>
              <w:jc w:val="center"/>
              <w:rPr>
                <w:rFonts w:ascii="仿宋" w:hAnsi="仿宋" w:eastAsia="仿宋" w:cs="仿宋"/>
                <w:bCs/>
                <w:sz w:val="28"/>
                <w:lang w:val="zh-CN"/>
              </w:rPr>
            </w:pPr>
            <w:r>
              <w:rPr>
                <w:rFonts w:hint="eastAsia" w:ascii="仿宋" w:hAnsi="仿宋" w:eastAsia="仿宋" w:cs="仿宋"/>
                <w:bCs/>
                <w:sz w:val="28"/>
                <w:lang w:val="zh-CN"/>
              </w:rPr>
              <w:t>电  话</w:t>
            </w:r>
          </w:p>
        </w:tc>
        <w:tc>
          <w:tcPr>
            <w:tcW w:w="2399"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00" w:lineRule="exact"/>
              <w:jc w:val="center"/>
              <w:rPr>
                <w:rFonts w:ascii="仿宋" w:hAnsi="仿宋" w:eastAsia="仿宋" w:cs="仿宋"/>
                <w:bCs/>
                <w:sz w:val="28"/>
                <w:lang w:val="zh-CN"/>
              </w:rPr>
            </w:pPr>
          </w:p>
        </w:tc>
        <w:tc>
          <w:tcPr>
            <w:tcW w:w="87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00" w:lineRule="exact"/>
              <w:jc w:val="center"/>
              <w:rPr>
                <w:rFonts w:ascii="仿宋" w:hAnsi="仿宋" w:eastAsia="仿宋" w:cs="仿宋"/>
                <w:bCs/>
                <w:sz w:val="28"/>
                <w:lang w:val="zh-CN"/>
              </w:rPr>
            </w:pPr>
            <w:r>
              <w:rPr>
                <w:rFonts w:hint="eastAsia" w:ascii="仿宋" w:hAnsi="仿宋" w:eastAsia="仿宋" w:cs="仿宋"/>
                <w:bCs/>
                <w:sz w:val="28"/>
                <w:lang w:val="zh-CN"/>
              </w:rPr>
              <w:t>传真</w:t>
            </w:r>
          </w:p>
        </w:tc>
        <w:tc>
          <w:tcPr>
            <w:tcW w:w="19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00" w:lineRule="exact"/>
              <w:jc w:val="center"/>
              <w:rPr>
                <w:rFonts w:ascii="仿宋" w:hAnsi="仿宋" w:eastAsia="仿宋" w:cs="仿宋"/>
                <w:bCs/>
                <w:sz w:val="28"/>
                <w:lang w:val="zh-CN"/>
              </w:rPr>
            </w:pPr>
          </w:p>
        </w:tc>
      </w:tr>
      <w:tr>
        <w:tblPrEx>
          <w:tblLayout w:type="fixed"/>
          <w:tblCellMar>
            <w:top w:w="0" w:type="dxa"/>
            <w:left w:w="108" w:type="dxa"/>
            <w:bottom w:w="0" w:type="dxa"/>
            <w:right w:w="108" w:type="dxa"/>
          </w:tblCellMar>
        </w:tblPrEx>
        <w:trPr>
          <w:trHeight w:val="1022" w:hRule="exact"/>
        </w:trPr>
        <w:tc>
          <w:tcPr>
            <w:tcW w:w="196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00" w:lineRule="exact"/>
              <w:jc w:val="center"/>
              <w:rPr>
                <w:rFonts w:ascii="仿宋" w:hAnsi="仿宋" w:eastAsia="仿宋" w:cs="仿宋"/>
                <w:bCs/>
                <w:sz w:val="28"/>
                <w:lang w:val="zh-CN"/>
              </w:rPr>
            </w:pPr>
            <w:r>
              <w:rPr>
                <w:rFonts w:hint="eastAsia" w:ascii="仿宋" w:hAnsi="仿宋" w:eastAsia="仿宋" w:cs="仿宋"/>
                <w:bCs/>
                <w:sz w:val="28"/>
                <w:lang w:val="zh-CN"/>
              </w:rPr>
              <w:t>培训时间</w:t>
            </w:r>
          </w:p>
        </w:tc>
        <w:tc>
          <w:tcPr>
            <w:tcW w:w="7958" w:type="dxa"/>
            <w:gridSpan w:val="6"/>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00" w:lineRule="exact"/>
              <w:ind w:firstLine="1960" w:firstLineChars="700"/>
              <w:rPr>
                <w:rFonts w:ascii="仿宋" w:hAnsi="仿宋" w:eastAsia="仿宋" w:cs="仿宋"/>
                <w:bCs/>
                <w:sz w:val="28"/>
                <w:lang w:val="zh-CN"/>
              </w:rPr>
            </w:pPr>
            <w:r>
              <w:rPr>
                <w:rFonts w:hint="eastAsia" w:ascii="仿宋" w:hAnsi="仿宋" w:eastAsia="仿宋" w:cs="仿宋"/>
                <w:bCs/>
                <w:sz w:val="28"/>
                <w:lang w:val="zh-CN"/>
              </w:rPr>
              <w:t>20</w:t>
            </w:r>
            <w:r>
              <w:rPr>
                <w:rFonts w:hint="eastAsia" w:ascii="仿宋" w:hAnsi="仿宋" w:eastAsia="仿宋" w:cs="仿宋"/>
                <w:bCs/>
                <w:sz w:val="28"/>
              </w:rPr>
              <w:t>20</w:t>
            </w:r>
            <w:r>
              <w:rPr>
                <w:rFonts w:hint="eastAsia" w:ascii="仿宋" w:hAnsi="仿宋" w:eastAsia="仿宋" w:cs="仿宋"/>
                <w:bCs/>
                <w:sz w:val="28"/>
                <w:lang w:val="zh-CN"/>
              </w:rPr>
              <w:t>年</w:t>
            </w:r>
            <w:r>
              <w:rPr>
                <w:rFonts w:hint="eastAsia" w:ascii="仿宋" w:hAnsi="仿宋" w:eastAsia="仿宋" w:cs="仿宋"/>
                <w:bCs/>
                <w:sz w:val="28"/>
              </w:rPr>
              <w:t>7</w:t>
            </w:r>
            <w:r>
              <w:rPr>
                <w:rFonts w:hint="eastAsia" w:ascii="仿宋" w:hAnsi="仿宋" w:eastAsia="仿宋" w:cs="仿宋"/>
                <w:bCs/>
                <w:sz w:val="28"/>
                <w:lang w:val="zh-CN"/>
              </w:rPr>
              <w:t>月</w:t>
            </w:r>
            <w:r>
              <w:rPr>
                <w:rFonts w:hint="eastAsia" w:ascii="仿宋" w:hAnsi="仿宋" w:eastAsia="仿宋" w:cs="仿宋"/>
                <w:bCs/>
                <w:sz w:val="28"/>
              </w:rPr>
              <w:t>16</w:t>
            </w:r>
            <w:r>
              <w:rPr>
                <w:rFonts w:hint="eastAsia" w:ascii="仿宋" w:hAnsi="仿宋" w:eastAsia="仿宋" w:cs="仿宋"/>
                <w:bCs/>
                <w:sz w:val="28"/>
                <w:lang w:val="zh-CN"/>
              </w:rPr>
              <w:t>日-</w:t>
            </w:r>
            <w:r>
              <w:rPr>
                <w:rFonts w:hint="eastAsia" w:ascii="仿宋" w:hAnsi="仿宋" w:eastAsia="仿宋" w:cs="仿宋"/>
                <w:bCs/>
                <w:sz w:val="28"/>
              </w:rPr>
              <w:t>17</w:t>
            </w:r>
            <w:r>
              <w:rPr>
                <w:rFonts w:hint="eastAsia" w:ascii="仿宋" w:hAnsi="仿宋" w:eastAsia="仿宋" w:cs="仿宋"/>
                <w:bCs/>
                <w:sz w:val="28"/>
                <w:lang w:val="zh-CN"/>
              </w:rPr>
              <w:t>日</w:t>
            </w:r>
          </w:p>
        </w:tc>
      </w:tr>
      <w:tr>
        <w:tblPrEx>
          <w:tblLayout w:type="fixed"/>
          <w:tblCellMar>
            <w:top w:w="0" w:type="dxa"/>
            <w:left w:w="108" w:type="dxa"/>
            <w:bottom w:w="0" w:type="dxa"/>
            <w:right w:w="108" w:type="dxa"/>
          </w:tblCellMar>
        </w:tblPrEx>
        <w:trPr>
          <w:trHeight w:val="1030" w:hRule="exact"/>
        </w:trPr>
        <w:tc>
          <w:tcPr>
            <w:tcW w:w="196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00" w:lineRule="exact"/>
              <w:jc w:val="center"/>
              <w:rPr>
                <w:rFonts w:ascii="仿宋" w:hAnsi="仿宋" w:eastAsia="仿宋" w:cs="仿宋"/>
                <w:bCs/>
                <w:sz w:val="28"/>
                <w:lang w:val="zh-CN"/>
              </w:rPr>
            </w:pPr>
            <w:r>
              <w:rPr>
                <w:rFonts w:hint="eastAsia" w:ascii="仿宋" w:hAnsi="仿宋" w:eastAsia="仿宋" w:cs="仿宋"/>
                <w:bCs/>
                <w:sz w:val="28"/>
                <w:lang w:val="zh-CN"/>
              </w:rPr>
              <w:t>参 加 人 员</w:t>
            </w:r>
          </w:p>
          <w:p>
            <w:pPr>
              <w:autoSpaceDE w:val="0"/>
              <w:autoSpaceDN w:val="0"/>
              <w:adjustRightInd w:val="0"/>
              <w:spacing w:line="300" w:lineRule="exact"/>
              <w:jc w:val="center"/>
              <w:rPr>
                <w:rFonts w:ascii="仿宋" w:hAnsi="仿宋" w:eastAsia="仿宋" w:cs="仿宋"/>
                <w:bCs/>
                <w:sz w:val="22"/>
                <w:szCs w:val="21"/>
                <w:lang w:val="zh-CN"/>
              </w:rPr>
            </w:pPr>
            <w:r>
              <w:rPr>
                <w:rFonts w:hint="eastAsia" w:ascii="仿宋" w:hAnsi="仿宋" w:eastAsia="仿宋" w:cs="仿宋"/>
                <w:bCs/>
                <w:sz w:val="20"/>
                <w:szCs w:val="18"/>
                <w:lang w:val="zh-CN"/>
              </w:rPr>
              <w:t>（请注明十佳店长）</w:t>
            </w:r>
          </w:p>
        </w:tc>
        <w:tc>
          <w:tcPr>
            <w:tcW w:w="12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00" w:lineRule="exact"/>
              <w:jc w:val="center"/>
              <w:rPr>
                <w:rFonts w:ascii="仿宋" w:hAnsi="仿宋" w:eastAsia="仿宋" w:cs="仿宋"/>
                <w:bCs/>
                <w:sz w:val="28"/>
                <w:lang w:val="zh-CN"/>
              </w:rPr>
            </w:pPr>
            <w:r>
              <w:rPr>
                <w:rFonts w:hint="eastAsia" w:ascii="仿宋" w:hAnsi="仿宋" w:eastAsia="仿宋" w:cs="仿宋"/>
                <w:bCs/>
                <w:sz w:val="28"/>
                <w:lang w:val="zh-CN"/>
              </w:rPr>
              <w:t>性别</w:t>
            </w:r>
          </w:p>
        </w:tc>
        <w:tc>
          <w:tcPr>
            <w:tcW w:w="143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00" w:lineRule="exact"/>
              <w:jc w:val="center"/>
              <w:rPr>
                <w:rFonts w:ascii="仿宋" w:hAnsi="仿宋" w:eastAsia="仿宋" w:cs="仿宋"/>
                <w:bCs/>
                <w:sz w:val="28"/>
                <w:lang w:val="zh-CN"/>
              </w:rPr>
            </w:pPr>
            <w:r>
              <w:rPr>
                <w:rFonts w:hint="eastAsia" w:ascii="仿宋" w:hAnsi="仿宋" w:eastAsia="仿宋" w:cs="仿宋"/>
                <w:bCs/>
                <w:sz w:val="28"/>
                <w:lang w:val="zh-CN"/>
              </w:rPr>
              <w:t>联系方式</w:t>
            </w:r>
          </w:p>
        </w:tc>
        <w:tc>
          <w:tcPr>
            <w:tcW w:w="5260" w:type="dxa"/>
            <w:gridSpan w:val="4"/>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00" w:lineRule="exact"/>
              <w:jc w:val="center"/>
              <w:rPr>
                <w:rFonts w:ascii="仿宋" w:hAnsi="仿宋" w:eastAsia="仿宋" w:cs="仿宋"/>
                <w:bCs/>
                <w:sz w:val="28"/>
                <w:lang w:val="zh-CN"/>
              </w:rPr>
            </w:pPr>
            <w:r>
              <w:rPr>
                <w:rFonts w:hint="eastAsia" w:ascii="仿宋" w:hAnsi="仿宋" w:eastAsia="仿宋" w:cs="仿宋"/>
                <w:bCs/>
                <w:sz w:val="28"/>
                <w:lang w:val="zh-CN"/>
              </w:rPr>
              <w:t>入住情况</w:t>
            </w:r>
          </w:p>
          <w:p>
            <w:pPr>
              <w:autoSpaceDE w:val="0"/>
              <w:autoSpaceDN w:val="0"/>
              <w:adjustRightInd w:val="0"/>
              <w:spacing w:line="300" w:lineRule="exact"/>
              <w:jc w:val="center"/>
              <w:rPr>
                <w:rFonts w:ascii="仿宋" w:hAnsi="仿宋" w:eastAsia="仿宋" w:cs="仿宋"/>
                <w:bCs/>
                <w:sz w:val="28"/>
                <w:lang w:val="zh-CN"/>
              </w:rPr>
            </w:pPr>
            <w:r>
              <w:rPr>
                <w:rFonts w:hint="eastAsia" w:ascii="仿宋" w:hAnsi="仿宋" w:eastAsia="仿宋" w:cs="仿宋"/>
                <w:bCs/>
                <w:sz w:val="24"/>
                <w:lang w:val="zh-CN"/>
              </w:rPr>
              <w:t>20</w:t>
            </w:r>
            <w:r>
              <w:rPr>
                <w:rFonts w:hint="eastAsia" w:ascii="仿宋" w:hAnsi="仿宋" w:eastAsia="仿宋" w:cs="仿宋"/>
                <w:bCs/>
                <w:sz w:val="24"/>
              </w:rPr>
              <w:t>20</w:t>
            </w:r>
            <w:r>
              <w:rPr>
                <w:rFonts w:hint="eastAsia" w:ascii="仿宋" w:hAnsi="仿宋" w:eastAsia="仿宋" w:cs="仿宋"/>
                <w:bCs/>
                <w:sz w:val="24"/>
                <w:lang w:val="zh-CN"/>
              </w:rPr>
              <w:t>.</w:t>
            </w:r>
            <w:r>
              <w:rPr>
                <w:rFonts w:hint="eastAsia" w:ascii="仿宋" w:hAnsi="仿宋" w:eastAsia="仿宋" w:cs="仿宋"/>
                <w:bCs/>
                <w:sz w:val="24"/>
              </w:rPr>
              <w:t>7</w:t>
            </w:r>
            <w:r>
              <w:rPr>
                <w:rFonts w:hint="eastAsia" w:ascii="仿宋" w:hAnsi="仿宋" w:eastAsia="仿宋" w:cs="仿宋"/>
                <w:bCs/>
                <w:sz w:val="24"/>
                <w:lang w:val="zh-CN"/>
              </w:rPr>
              <w:t>.</w:t>
            </w:r>
            <w:r>
              <w:rPr>
                <w:rFonts w:hint="eastAsia" w:ascii="仿宋" w:hAnsi="仿宋" w:eastAsia="仿宋" w:cs="仿宋"/>
                <w:bCs/>
                <w:sz w:val="24"/>
              </w:rPr>
              <w:t>15</w:t>
            </w:r>
            <w:r>
              <w:rPr>
                <w:rFonts w:hint="eastAsia" w:ascii="仿宋" w:hAnsi="仿宋" w:eastAsia="仿宋" w:cs="仿宋"/>
                <w:bCs/>
                <w:sz w:val="24"/>
                <w:lang w:val="zh-CN"/>
              </w:rPr>
              <w:t>日入住-20</w:t>
            </w:r>
            <w:r>
              <w:rPr>
                <w:rFonts w:hint="eastAsia" w:ascii="仿宋" w:hAnsi="仿宋" w:eastAsia="仿宋" w:cs="仿宋"/>
                <w:bCs/>
                <w:sz w:val="24"/>
              </w:rPr>
              <w:t>20</w:t>
            </w:r>
            <w:r>
              <w:rPr>
                <w:rFonts w:hint="eastAsia" w:ascii="仿宋" w:hAnsi="仿宋" w:eastAsia="仿宋" w:cs="仿宋"/>
                <w:bCs/>
                <w:sz w:val="24"/>
                <w:lang w:val="zh-CN"/>
              </w:rPr>
              <w:t>.</w:t>
            </w:r>
            <w:r>
              <w:rPr>
                <w:rFonts w:hint="eastAsia" w:ascii="仿宋" w:hAnsi="仿宋" w:eastAsia="仿宋" w:cs="仿宋"/>
                <w:bCs/>
                <w:sz w:val="24"/>
              </w:rPr>
              <w:t>7</w:t>
            </w:r>
            <w:r>
              <w:rPr>
                <w:rFonts w:hint="eastAsia" w:ascii="仿宋" w:hAnsi="仿宋" w:eastAsia="仿宋" w:cs="仿宋"/>
                <w:bCs/>
                <w:sz w:val="24"/>
                <w:lang w:val="zh-CN"/>
              </w:rPr>
              <w:t>.</w:t>
            </w:r>
            <w:r>
              <w:rPr>
                <w:rFonts w:hint="eastAsia" w:ascii="仿宋" w:hAnsi="仿宋" w:eastAsia="仿宋" w:cs="仿宋"/>
                <w:bCs/>
                <w:sz w:val="24"/>
              </w:rPr>
              <w:t>17</w:t>
            </w:r>
            <w:r>
              <w:rPr>
                <w:rFonts w:hint="eastAsia" w:ascii="仿宋" w:hAnsi="仿宋" w:eastAsia="仿宋" w:cs="仿宋"/>
                <w:bCs/>
                <w:sz w:val="24"/>
                <w:lang w:val="zh-CN"/>
              </w:rPr>
              <w:t>日中午</w:t>
            </w:r>
            <w:r>
              <w:rPr>
                <w:rFonts w:hint="eastAsia" w:ascii="仿宋" w:hAnsi="仿宋" w:eastAsia="仿宋" w:cs="仿宋"/>
                <w:bCs/>
                <w:sz w:val="24"/>
              </w:rPr>
              <w:t>13</w:t>
            </w:r>
            <w:r>
              <w:rPr>
                <w:rFonts w:hint="eastAsia" w:ascii="仿宋" w:hAnsi="仿宋" w:eastAsia="仿宋" w:cs="仿宋"/>
                <w:bCs/>
                <w:sz w:val="24"/>
                <w:lang w:val="zh-CN"/>
              </w:rPr>
              <w:t>:</w:t>
            </w:r>
            <w:r>
              <w:rPr>
                <w:rFonts w:hint="eastAsia" w:ascii="仿宋" w:hAnsi="仿宋" w:eastAsia="仿宋" w:cs="仿宋"/>
                <w:bCs/>
                <w:sz w:val="24"/>
              </w:rPr>
              <w:t>3</w:t>
            </w:r>
            <w:r>
              <w:rPr>
                <w:rFonts w:hint="eastAsia" w:ascii="仿宋" w:hAnsi="仿宋" w:eastAsia="仿宋" w:cs="仿宋"/>
                <w:bCs/>
                <w:sz w:val="24"/>
                <w:lang w:val="zh-CN"/>
              </w:rPr>
              <w:t>0离店</w:t>
            </w:r>
          </w:p>
        </w:tc>
      </w:tr>
      <w:tr>
        <w:tblPrEx>
          <w:tblLayout w:type="fixed"/>
          <w:tblCellMar>
            <w:top w:w="0" w:type="dxa"/>
            <w:left w:w="108" w:type="dxa"/>
            <w:bottom w:w="0" w:type="dxa"/>
            <w:right w:w="108" w:type="dxa"/>
          </w:tblCellMar>
        </w:tblPrEx>
        <w:trPr>
          <w:trHeight w:val="691" w:hRule="exact"/>
        </w:trPr>
        <w:tc>
          <w:tcPr>
            <w:tcW w:w="196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00" w:lineRule="exact"/>
              <w:rPr>
                <w:rFonts w:ascii="仿宋" w:hAnsi="仿宋" w:eastAsia="仿宋" w:cs="仿宋"/>
                <w:bCs/>
                <w:sz w:val="28"/>
                <w:lang w:val="zh-CN"/>
              </w:rPr>
            </w:pPr>
          </w:p>
        </w:tc>
        <w:tc>
          <w:tcPr>
            <w:tcW w:w="12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00" w:lineRule="exact"/>
              <w:rPr>
                <w:rFonts w:ascii="仿宋" w:hAnsi="仿宋" w:eastAsia="仿宋" w:cs="仿宋"/>
                <w:bCs/>
                <w:sz w:val="28"/>
                <w:lang w:val="zh-CN"/>
              </w:rPr>
            </w:pPr>
          </w:p>
        </w:tc>
        <w:tc>
          <w:tcPr>
            <w:tcW w:w="143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00" w:lineRule="exact"/>
              <w:rPr>
                <w:rFonts w:ascii="仿宋" w:hAnsi="仿宋" w:eastAsia="仿宋" w:cs="仿宋"/>
                <w:bCs/>
                <w:sz w:val="28"/>
                <w:lang w:val="zh-CN"/>
              </w:rPr>
            </w:pPr>
          </w:p>
        </w:tc>
        <w:tc>
          <w:tcPr>
            <w:tcW w:w="5260" w:type="dxa"/>
            <w:gridSpan w:val="4"/>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00" w:lineRule="exact"/>
              <w:rPr>
                <w:rFonts w:ascii="仿宋" w:hAnsi="仿宋" w:eastAsia="仿宋" w:cs="仿宋"/>
                <w:sz w:val="24"/>
              </w:rPr>
            </w:pPr>
            <w:r>
              <w:rPr>
                <w:rFonts w:hint="eastAsia" w:ascii="仿宋" w:hAnsi="仿宋" w:eastAsia="仿宋" w:cs="仿宋"/>
                <w:sz w:val="24"/>
              </w:rPr>
              <w:t xml:space="preserve">住宿安排：□是  □否  </w:t>
            </w:r>
          </w:p>
          <w:p>
            <w:pPr>
              <w:autoSpaceDE w:val="0"/>
              <w:autoSpaceDN w:val="0"/>
              <w:adjustRightInd w:val="0"/>
              <w:spacing w:line="300" w:lineRule="exact"/>
              <w:rPr>
                <w:rFonts w:ascii="仿宋" w:hAnsi="仿宋" w:eastAsia="仿宋" w:cs="仿宋"/>
                <w:bCs/>
                <w:sz w:val="24"/>
                <w:lang w:val="zh-CN"/>
              </w:rPr>
            </w:pPr>
            <w:r>
              <w:rPr>
                <w:rFonts w:hint="eastAsia" w:ascii="仿宋" w:hAnsi="仿宋" w:eastAsia="仿宋" w:cs="仿宋"/>
                <w:sz w:val="24"/>
              </w:rPr>
              <w:t>□是否要单间（需另支付140元/天差价）</w:t>
            </w:r>
          </w:p>
        </w:tc>
      </w:tr>
      <w:tr>
        <w:tblPrEx>
          <w:tblLayout w:type="fixed"/>
          <w:tblCellMar>
            <w:top w:w="0" w:type="dxa"/>
            <w:left w:w="108" w:type="dxa"/>
            <w:bottom w:w="0" w:type="dxa"/>
            <w:right w:w="108" w:type="dxa"/>
          </w:tblCellMar>
        </w:tblPrEx>
        <w:trPr>
          <w:trHeight w:val="701" w:hRule="exact"/>
        </w:trPr>
        <w:tc>
          <w:tcPr>
            <w:tcW w:w="196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00" w:lineRule="exact"/>
              <w:rPr>
                <w:rFonts w:ascii="仿宋" w:hAnsi="仿宋" w:eastAsia="仿宋" w:cs="仿宋"/>
                <w:bCs/>
                <w:sz w:val="28"/>
                <w:lang w:val="zh-CN"/>
              </w:rPr>
            </w:pPr>
          </w:p>
        </w:tc>
        <w:tc>
          <w:tcPr>
            <w:tcW w:w="12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00" w:lineRule="exact"/>
              <w:rPr>
                <w:rFonts w:ascii="仿宋" w:hAnsi="仿宋" w:eastAsia="仿宋" w:cs="仿宋"/>
                <w:bCs/>
                <w:sz w:val="28"/>
                <w:lang w:val="zh-CN"/>
              </w:rPr>
            </w:pPr>
          </w:p>
        </w:tc>
        <w:tc>
          <w:tcPr>
            <w:tcW w:w="143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00" w:lineRule="exact"/>
              <w:rPr>
                <w:rFonts w:ascii="仿宋" w:hAnsi="仿宋" w:eastAsia="仿宋" w:cs="仿宋"/>
                <w:bCs/>
                <w:sz w:val="28"/>
                <w:lang w:val="zh-CN"/>
              </w:rPr>
            </w:pPr>
          </w:p>
        </w:tc>
        <w:tc>
          <w:tcPr>
            <w:tcW w:w="5260" w:type="dxa"/>
            <w:gridSpan w:val="4"/>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00" w:lineRule="exact"/>
              <w:rPr>
                <w:rFonts w:ascii="仿宋" w:hAnsi="仿宋" w:eastAsia="仿宋" w:cs="仿宋"/>
                <w:sz w:val="24"/>
              </w:rPr>
            </w:pPr>
            <w:r>
              <w:rPr>
                <w:rFonts w:hint="eastAsia" w:ascii="仿宋" w:hAnsi="仿宋" w:eastAsia="仿宋" w:cs="仿宋"/>
                <w:sz w:val="24"/>
              </w:rPr>
              <w:t xml:space="preserve">住宿安排：□是  □否  </w:t>
            </w:r>
          </w:p>
          <w:p>
            <w:pPr>
              <w:autoSpaceDE w:val="0"/>
              <w:autoSpaceDN w:val="0"/>
              <w:adjustRightInd w:val="0"/>
              <w:spacing w:line="300" w:lineRule="exact"/>
              <w:rPr>
                <w:rFonts w:ascii="仿宋" w:hAnsi="仿宋" w:eastAsia="仿宋" w:cs="仿宋"/>
                <w:bCs/>
                <w:sz w:val="28"/>
                <w:lang w:val="zh-CN"/>
              </w:rPr>
            </w:pPr>
            <w:r>
              <w:rPr>
                <w:rFonts w:hint="eastAsia" w:ascii="仿宋" w:hAnsi="仿宋" w:eastAsia="仿宋" w:cs="仿宋"/>
                <w:sz w:val="24"/>
              </w:rPr>
              <w:t>□是否要单间（需另支付140元/天差价）</w:t>
            </w:r>
          </w:p>
        </w:tc>
      </w:tr>
      <w:tr>
        <w:tblPrEx>
          <w:tblLayout w:type="fixed"/>
          <w:tblCellMar>
            <w:top w:w="0" w:type="dxa"/>
            <w:left w:w="108" w:type="dxa"/>
            <w:bottom w:w="0" w:type="dxa"/>
            <w:right w:w="108" w:type="dxa"/>
          </w:tblCellMar>
        </w:tblPrEx>
        <w:trPr>
          <w:trHeight w:val="675" w:hRule="exact"/>
        </w:trPr>
        <w:tc>
          <w:tcPr>
            <w:tcW w:w="196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00" w:lineRule="exact"/>
              <w:rPr>
                <w:rFonts w:ascii="仿宋" w:hAnsi="仿宋" w:eastAsia="仿宋" w:cs="仿宋"/>
                <w:bCs/>
                <w:sz w:val="28"/>
                <w:lang w:val="zh-CN"/>
              </w:rPr>
            </w:pPr>
          </w:p>
        </w:tc>
        <w:tc>
          <w:tcPr>
            <w:tcW w:w="12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00" w:lineRule="exact"/>
              <w:rPr>
                <w:rFonts w:ascii="仿宋" w:hAnsi="仿宋" w:eastAsia="仿宋" w:cs="仿宋"/>
                <w:bCs/>
                <w:sz w:val="28"/>
                <w:lang w:val="zh-CN"/>
              </w:rPr>
            </w:pPr>
          </w:p>
        </w:tc>
        <w:tc>
          <w:tcPr>
            <w:tcW w:w="143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00" w:lineRule="exact"/>
              <w:rPr>
                <w:rFonts w:ascii="仿宋" w:hAnsi="仿宋" w:eastAsia="仿宋" w:cs="仿宋"/>
                <w:bCs/>
                <w:sz w:val="28"/>
                <w:lang w:val="zh-CN"/>
              </w:rPr>
            </w:pPr>
          </w:p>
        </w:tc>
        <w:tc>
          <w:tcPr>
            <w:tcW w:w="5260" w:type="dxa"/>
            <w:gridSpan w:val="4"/>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00" w:lineRule="exact"/>
              <w:rPr>
                <w:rFonts w:ascii="仿宋" w:hAnsi="仿宋" w:eastAsia="仿宋" w:cs="仿宋"/>
                <w:sz w:val="24"/>
              </w:rPr>
            </w:pPr>
            <w:r>
              <w:rPr>
                <w:rFonts w:hint="eastAsia" w:ascii="仿宋" w:hAnsi="仿宋" w:eastAsia="仿宋" w:cs="仿宋"/>
                <w:sz w:val="24"/>
              </w:rPr>
              <w:t xml:space="preserve">住宿安排：□是  □否  </w:t>
            </w:r>
          </w:p>
          <w:p>
            <w:pPr>
              <w:autoSpaceDE w:val="0"/>
              <w:autoSpaceDN w:val="0"/>
              <w:adjustRightInd w:val="0"/>
              <w:spacing w:line="300" w:lineRule="exact"/>
              <w:rPr>
                <w:rFonts w:ascii="仿宋" w:hAnsi="仿宋" w:eastAsia="仿宋" w:cs="仿宋"/>
                <w:bCs/>
                <w:sz w:val="28"/>
                <w:lang w:val="zh-CN"/>
              </w:rPr>
            </w:pPr>
            <w:r>
              <w:rPr>
                <w:rFonts w:hint="eastAsia" w:ascii="仿宋" w:hAnsi="仿宋" w:eastAsia="仿宋" w:cs="仿宋"/>
                <w:sz w:val="24"/>
              </w:rPr>
              <w:t>□是否要单间（需另支付140元/天差价）</w:t>
            </w:r>
          </w:p>
        </w:tc>
      </w:tr>
      <w:tr>
        <w:tblPrEx>
          <w:tblLayout w:type="fixed"/>
          <w:tblCellMar>
            <w:top w:w="0" w:type="dxa"/>
            <w:left w:w="108" w:type="dxa"/>
            <w:bottom w:w="0" w:type="dxa"/>
            <w:right w:w="108" w:type="dxa"/>
          </w:tblCellMar>
        </w:tblPrEx>
        <w:trPr>
          <w:trHeight w:val="759" w:hRule="exact"/>
        </w:trPr>
        <w:tc>
          <w:tcPr>
            <w:tcW w:w="196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00" w:lineRule="exact"/>
              <w:rPr>
                <w:rFonts w:ascii="仿宋" w:hAnsi="仿宋" w:eastAsia="仿宋" w:cs="仿宋"/>
                <w:bCs/>
                <w:sz w:val="28"/>
                <w:lang w:val="zh-CN"/>
              </w:rPr>
            </w:pPr>
          </w:p>
        </w:tc>
        <w:tc>
          <w:tcPr>
            <w:tcW w:w="12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00" w:lineRule="exact"/>
              <w:rPr>
                <w:rFonts w:ascii="仿宋" w:hAnsi="仿宋" w:eastAsia="仿宋" w:cs="仿宋"/>
                <w:bCs/>
                <w:sz w:val="28"/>
                <w:lang w:val="zh-CN"/>
              </w:rPr>
            </w:pPr>
          </w:p>
        </w:tc>
        <w:tc>
          <w:tcPr>
            <w:tcW w:w="143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00" w:lineRule="exact"/>
              <w:rPr>
                <w:rFonts w:ascii="仿宋" w:hAnsi="仿宋" w:eastAsia="仿宋" w:cs="仿宋"/>
                <w:bCs/>
                <w:sz w:val="28"/>
                <w:lang w:val="zh-CN"/>
              </w:rPr>
            </w:pPr>
          </w:p>
        </w:tc>
        <w:tc>
          <w:tcPr>
            <w:tcW w:w="5260" w:type="dxa"/>
            <w:gridSpan w:val="4"/>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00" w:lineRule="exact"/>
              <w:rPr>
                <w:rFonts w:ascii="仿宋" w:hAnsi="仿宋" w:eastAsia="仿宋" w:cs="仿宋"/>
                <w:sz w:val="24"/>
              </w:rPr>
            </w:pPr>
            <w:r>
              <w:rPr>
                <w:rFonts w:hint="eastAsia" w:ascii="仿宋" w:hAnsi="仿宋" w:eastAsia="仿宋" w:cs="仿宋"/>
                <w:sz w:val="24"/>
              </w:rPr>
              <w:t xml:space="preserve">住宿安排：□是  □否 </w:t>
            </w:r>
          </w:p>
          <w:p>
            <w:pPr>
              <w:autoSpaceDE w:val="0"/>
              <w:autoSpaceDN w:val="0"/>
              <w:adjustRightInd w:val="0"/>
              <w:spacing w:line="300" w:lineRule="exact"/>
              <w:rPr>
                <w:rFonts w:ascii="仿宋" w:hAnsi="仿宋" w:eastAsia="仿宋" w:cs="仿宋"/>
                <w:bCs/>
                <w:sz w:val="28"/>
                <w:lang w:val="zh-CN"/>
              </w:rPr>
            </w:pPr>
            <w:r>
              <w:rPr>
                <w:rFonts w:hint="eastAsia" w:ascii="仿宋" w:hAnsi="仿宋" w:eastAsia="仿宋" w:cs="仿宋"/>
                <w:sz w:val="24"/>
              </w:rPr>
              <w:t>□是否要单间（需另支付140元/天差价）</w:t>
            </w:r>
          </w:p>
        </w:tc>
      </w:tr>
      <w:tr>
        <w:tblPrEx>
          <w:tblLayout w:type="fixed"/>
          <w:tblCellMar>
            <w:top w:w="0" w:type="dxa"/>
            <w:left w:w="108" w:type="dxa"/>
            <w:bottom w:w="0" w:type="dxa"/>
            <w:right w:w="108" w:type="dxa"/>
          </w:tblCellMar>
        </w:tblPrEx>
        <w:trPr>
          <w:trHeight w:val="677" w:hRule="exact"/>
        </w:trPr>
        <w:tc>
          <w:tcPr>
            <w:tcW w:w="196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00" w:lineRule="exact"/>
              <w:rPr>
                <w:rFonts w:ascii="仿宋" w:hAnsi="仿宋" w:eastAsia="仿宋" w:cs="仿宋"/>
                <w:bCs/>
                <w:sz w:val="28"/>
                <w:lang w:val="zh-CN"/>
              </w:rPr>
            </w:pPr>
          </w:p>
        </w:tc>
        <w:tc>
          <w:tcPr>
            <w:tcW w:w="12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00" w:lineRule="exact"/>
              <w:rPr>
                <w:rFonts w:ascii="仿宋" w:hAnsi="仿宋" w:eastAsia="仿宋" w:cs="仿宋"/>
                <w:bCs/>
                <w:sz w:val="28"/>
                <w:lang w:val="zh-CN"/>
              </w:rPr>
            </w:pPr>
          </w:p>
        </w:tc>
        <w:tc>
          <w:tcPr>
            <w:tcW w:w="143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00" w:lineRule="exact"/>
              <w:rPr>
                <w:rFonts w:ascii="仿宋" w:hAnsi="仿宋" w:eastAsia="仿宋" w:cs="仿宋"/>
                <w:bCs/>
                <w:sz w:val="28"/>
                <w:lang w:val="zh-CN"/>
              </w:rPr>
            </w:pPr>
          </w:p>
        </w:tc>
        <w:tc>
          <w:tcPr>
            <w:tcW w:w="5260" w:type="dxa"/>
            <w:gridSpan w:val="4"/>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00" w:lineRule="exact"/>
              <w:rPr>
                <w:rFonts w:ascii="仿宋" w:hAnsi="仿宋" w:eastAsia="仿宋" w:cs="仿宋"/>
                <w:sz w:val="24"/>
              </w:rPr>
            </w:pPr>
            <w:r>
              <w:rPr>
                <w:rFonts w:hint="eastAsia" w:ascii="仿宋" w:hAnsi="仿宋" w:eastAsia="仿宋" w:cs="仿宋"/>
                <w:sz w:val="24"/>
              </w:rPr>
              <w:t xml:space="preserve">住宿安排：□是  □否  </w:t>
            </w:r>
          </w:p>
          <w:p>
            <w:pPr>
              <w:autoSpaceDE w:val="0"/>
              <w:autoSpaceDN w:val="0"/>
              <w:adjustRightInd w:val="0"/>
              <w:spacing w:line="300" w:lineRule="exact"/>
              <w:rPr>
                <w:rFonts w:ascii="仿宋" w:hAnsi="仿宋" w:eastAsia="仿宋" w:cs="仿宋"/>
                <w:bCs/>
                <w:sz w:val="28"/>
                <w:lang w:val="zh-CN"/>
              </w:rPr>
            </w:pPr>
            <w:r>
              <w:rPr>
                <w:rFonts w:hint="eastAsia" w:ascii="仿宋" w:hAnsi="仿宋" w:eastAsia="仿宋" w:cs="仿宋"/>
                <w:sz w:val="24"/>
              </w:rPr>
              <w:t>□是否要单间（需另支付140元/天差价）</w:t>
            </w:r>
          </w:p>
        </w:tc>
      </w:tr>
      <w:tr>
        <w:tblPrEx>
          <w:tblLayout w:type="fixed"/>
          <w:tblCellMar>
            <w:top w:w="0" w:type="dxa"/>
            <w:left w:w="108" w:type="dxa"/>
            <w:bottom w:w="0" w:type="dxa"/>
            <w:right w:w="108" w:type="dxa"/>
          </w:tblCellMar>
        </w:tblPrEx>
        <w:trPr>
          <w:trHeight w:val="805" w:hRule="exact"/>
        </w:trPr>
        <w:tc>
          <w:tcPr>
            <w:tcW w:w="196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00" w:lineRule="exact"/>
              <w:rPr>
                <w:rFonts w:ascii="仿宋" w:hAnsi="仿宋" w:eastAsia="仿宋" w:cs="仿宋"/>
                <w:bCs/>
                <w:sz w:val="28"/>
                <w:lang w:val="zh-CN"/>
              </w:rPr>
            </w:pPr>
          </w:p>
        </w:tc>
        <w:tc>
          <w:tcPr>
            <w:tcW w:w="12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00" w:lineRule="exact"/>
              <w:rPr>
                <w:rFonts w:ascii="仿宋" w:hAnsi="仿宋" w:eastAsia="仿宋" w:cs="仿宋"/>
                <w:bCs/>
                <w:sz w:val="28"/>
                <w:lang w:val="zh-CN"/>
              </w:rPr>
            </w:pPr>
          </w:p>
        </w:tc>
        <w:tc>
          <w:tcPr>
            <w:tcW w:w="143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00" w:lineRule="exact"/>
              <w:rPr>
                <w:rFonts w:ascii="仿宋" w:hAnsi="仿宋" w:eastAsia="仿宋" w:cs="仿宋"/>
                <w:bCs/>
                <w:sz w:val="28"/>
                <w:lang w:val="zh-CN"/>
              </w:rPr>
            </w:pPr>
          </w:p>
        </w:tc>
        <w:tc>
          <w:tcPr>
            <w:tcW w:w="5260" w:type="dxa"/>
            <w:gridSpan w:val="4"/>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00" w:lineRule="exact"/>
              <w:rPr>
                <w:rFonts w:ascii="仿宋" w:hAnsi="仿宋" w:eastAsia="仿宋" w:cs="仿宋"/>
                <w:sz w:val="24"/>
              </w:rPr>
            </w:pPr>
            <w:r>
              <w:rPr>
                <w:rFonts w:hint="eastAsia" w:ascii="仿宋" w:hAnsi="仿宋" w:eastAsia="仿宋" w:cs="仿宋"/>
                <w:sz w:val="24"/>
              </w:rPr>
              <w:t xml:space="preserve">住宿安排：□是  □否  </w:t>
            </w:r>
          </w:p>
          <w:p>
            <w:pPr>
              <w:autoSpaceDE w:val="0"/>
              <w:autoSpaceDN w:val="0"/>
              <w:adjustRightInd w:val="0"/>
              <w:spacing w:line="300" w:lineRule="exact"/>
              <w:rPr>
                <w:rFonts w:ascii="仿宋" w:hAnsi="仿宋" w:eastAsia="仿宋" w:cs="仿宋"/>
                <w:sz w:val="24"/>
              </w:rPr>
            </w:pPr>
            <w:r>
              <w:rPr>
                <w:rFonts w:hint="eastAsia" w:ascii="仿宋" w:hAnsi="仿宋" w:eastAsia="仿宋" w:cs="仿宋"/>
                <w:sz w:val="24"/>
              </w:rPr>
              <w:t>□是否要单间（需另支付140元/天差价）</w:t>
            </w:r>
          </w:p>
        </w:tc>
      </w:tr>
      <w:tr>
        <w:tblPrEx>
          <w:tblLayout w:type="fixed"/>
          <w:tblCellMar>
            <w:top w:w="0" w:type="dxa"/>
            <w:left w:w="108" w:type="dxa"/>
            <w:bottom w:w="0" w:type="dxa"/>
            <w:right w:w="108" w:type="dxa"/>
          </w:tblCellMar>
        </w:tblPrEx>
        <w:trPr>
          <w:trHeight w:val="1641" w:hRule="atLeast"/>
        </w:trPr>
        <w:tc>
          <w:tcPr>
            <w:tcW w:w="5050" w:type="dxa"/>
            <w:gridSpan w:val="4"/>
            <w:tcBorders>
              <w:top w:val="single" w:color="auto" w:sz="6" w:space="0"/>
              <w:left w:val="single" w:color="auto" w:sz="6" w:space="0"/>
              <w:right w:val="single" w:color="auto" w:sz="6" w:space="0"/>
            </w:tcBorders>
            <w:vAlign w:val="center"/>
          </w:tcPr>
          <w:p>
            <w:pPr>
              <w:tabs>
                <w:tab w:val="center" w:pos="4684"/>
              </w:tabs>
              <w:spacing w:line="500" w:lineRule="exact"/>
              <w:rPr>
                <w:rFonts w:ascii="仿宋" w:hAnsi="仿宋" w:eastAsia="仿宋" w:cs="仿宋"/>
                <w:color w:val="000000"/>
                <w:sz w:val="28"/>
                <w:szCs w:val="28"/>
              </w:rPr>
            </w:pPr>
            <w:r>
              <w:rPr>
                <w:rFonts w:hint="eastAsia" w:ascii="仿宋" w:hAnsi="仿宋" w:eastAsia="仿宋" w:cs="仿宋"/>
                <w:color w:val="000000"/>
                <w:sz w:val="28"/>
                <w:szCs w:val="28"/>
              </w:rPr>
              <w:t>户  名：浙江省连锁经营协会</w:t>
            </w:r>
          </w:p>
          <w:p>
            <w:pPr>
              <w:tabs>
                <w:tab w:val="center" w:pos="4684"/>
              </w:tabs>
              <w:spacing w:line="500" w:lineRule="exact"/>
              <w:rPr>
                <w:rFonts w:ascii="仿宋" w:hAnsi="仿宋" w:eastAsia="仿宋" w:cs="仿宋"/>
                <w:sz w:val="28"/>
                <w:szCs w:val="28"/>
              </w:rPr>
            </w:pPr>
            <w:r>
              <w:rPr>
                <w:rFonts w:hint="eastAsia" w:ascii="仿宋" w:hAnsi="仿宋" w:eastAsia="仿宋" w:cs="仿宋"/>
                <w:sz w:val="28"/>
                <w:szCs w:val="28"/>
              </w:rPr>
              <w:t>账  号：7331 6101 8260 0081 975</w:t>
            </w:r>
          </w:p>
          <w:p>
            <w:pPr>
              <w:tabs>
                <w:tab w:val="center" w:pos="4684"/>
              </w:tabs>
              <w:spacing w:line="500" w:lineRule="exact"/>
              <w:rPr>
                <w:rFonts w:ascii="仿宋" w:hAnsi="仿宋" w:eastAsia="仿宋" w:cs="仿宋"/>
                <w:color w:val="000000"/>
                <w:sz w:val="28"/>
                <w:szCs w:val="28"/>
              </w:rPr>
            </w:pPr>
            <w:r>
              <w:rPr>
                <w:rFonts w:hint="eastAsia" w:ascii="仿宋" w:hAnsi="仿宋" w:eastAsia="仿宋" w:cs="仿宋"/>
                <w:color w:val="000000"/>
                <w:sz w:val="28"/>
                <w:szCs w:val="28"/>
              </w:rPr>
              <w:t>开户行：中信银行杭州西湖支行</w:t>
            </w:r>
          </w:p>
        </w:tc>
        <w:tc>
          <w:tcPr>
            <w:tcW w:w="4870" w:type="dxa"/>
            <w:gridSpan w:val="3"/>
            <w:tcBorders>
              <w:top w:val="single" w:color="auto" w:sz="6" w:space="0"/>
              <w:left w:val="single" w:color="auto" w:sz="6" w:space="0"/>
              <w:right w:val="single" w:color="auto" w:sz="6" w:space="0"/>
            </w:tcBorders>
            <w:vAlign w:val="center"/>
          </w:tcPr>
          <w:p>
            <w:pPr>
              <w:pStyle w:val="2"/>
              <w:spacing w:line="280" w:lineRule="exact"/>
              <w:jc w:val="both"/>
              <w:rPr>
                <w:rFonts w:ascii="仿宋" w:hAnsi="仿宋" w:eastAsia="仿宋" w:cs="仿宋"/>
                <w:b w:val="0"/>
                <w:bCs w:val="0"/>
                <w:u w:val="single"/>
              </w:rPr>
            </w:pPr>
            <w:r>
              <w:rPr>
                <w:rFonts w:hint="eastAsia" w:ascii="仿宋" w:hAnsi="仿宋" w:eastAsia="仿宋" w:cs="仿宋"/>
                <w:b w:val="0"/>
                <w:bCs w:val="0"/>
              </w:rPr>
              <w:t>合计金额：</w:t>
            </w:r>
          </w:p>
          <w:p>
            <w:pPr>
              <w:autoSpaceDE w:val="0"/>
              <w:autoSpaceDN w:val="0"/>
              <w:adjustRightInd w:val="0"/>
              <w:spacing w:line="500" w:lineRule="exact"/>
              <w:rPr>
                <w:rFonts w:ascii="仿宋" w:hAnsi="仿宋" w:eastAsia="仿宋" w:cs="仿宋"/>
                <w:sz w:val="28"/>
                <w:szCs w:val="28"/>
                <w:lang w:val="zh-CN"/>
              </w:rPr>
            </w:pPr>
          </w:p>
        </w:tc>
      </w:tr>
      <w:tr>
        <w:tblPrEx>
          <w:tblLayout w:type="fixed"/>
          <w:tblCellMar>
            <w:top w:w="0" w:type="dxa"/>
            <w:left w:w="108" w:type="dxa"/>
            <w:bottom w:w="0" w:type="dxa"/>
            <w:right w:w="108" w:type="dxa"/>
          </w:tblCellMar>
        </w:tblPrEx>
        <w:trPr>
          <w:trHeight w:val="1695" w:hRule="exact"/>
        </w:trPr>
        <w:tc>
          <w:tcPr>
            <w:tcW w:w="9920" w:type="dxa"/>
            <w:gridSpan w:val="7"/>
            <w:tcBorders>
              <w:top w:val="single" w:color="auto" w:sz="6" w:space="0"/>
              <w:left w:val="single" w:color="auto" w:sz="6" w:space="0"/>
              <w:bottom w:val="single" w:color="auto" w:sz="6" w:space="0"/>
              <w:right w:val="single" w:color="auto" w:sz="6" w:space="0"/>
            </w:tcBorders>
            <w:vAlign w:val="center"/>
          </w:tcPr>
          <w:p>
            <w:pPr>
              <w:pStyle w:val="6"/>
              <w:spacing w:before="0" w:beforeAutospacing="0" w:after="0" w:afterAutospacing="0" w:line="400" w:lineRule="exact"/>
              <w:ind w:firstLine="147" w:firstLineChars="49"/>
              <w:rPr>
                <w:rFonts w:ascii="仿宋" w:hAnsi="仿宋" w:eastAsia="仿宋" w:cs="仿宋"/>
                <w:bCs/>
                <w:sz w:val="30"/>
                <w:szCs w:val="30"/>
              </w:rPr>
            </w:pPr>
            <w:r>
              <w:rPr>
                <w:rFonts w:hint="eastAsia" w:ascii="仿宋" w:hAnsi="仿宋" w:eastAsia="仿宋" w:cs="仿宋"/>
                <w:bCs/>
                <w:sz w:val="30"/>
                <w:szCs w:val="30"/>
              </w:rPr>
              <w:t>协会联系人：张文心180 7289 0099（微信同）</w:t>
            </w:r>
          </w:p>
          <w:p>
            <w:pPr>
              <w:pStyle w:val="6"/>
              <w:spacing w:before="0" w:beforeAutospacing="0" w:after="0" w:afterAutospacing="0" w:line="400" w:lineRule="exact"/>
              <w:ind w:left="1658" w:leftChars="75" w:hanging="1500" w:hangingChars="500"/>
              <w:rPr>
                <w:rFonts w:ascii="仿宋" w:hAnsi="仿宋" w:eastAsia="仿宋" w:cs="仿宋"/>
                <w:bCs/>
                <w:sz w:val="30"/>
                <w:szCs w:val="30"/>
              </w:rPr>
            </w:pPr>
            <w:r>
              <w:rPr>
                <w:rFonts w:hint="eastAsia" w:ascii="仿宋" w:hAnsi="仿宋" w:eastAsia="仿宋" w:cs="仿宋"/>
                <w:bCs/>
                <w:sz w:val="30"/>
                <w:szCs w:val="30"/>
              </w:rPr>
              <w:t>报名电话：0571-85211055</w:t>
            </w:r>
          </w:p>
          <w:p>
            <w:pPr>
              <w:pStyle w:val="6"/>
              <w:spacing w:before="0" w:beforeAutospacing="0" w:after="0" w:afterAutospacing="0" w:line="400" w:lineRule="exact"/>
              <w:ind w:left="1658" w:leftChars="75" w:hanging="1500" w:hangingChars="500"/>
              <w:rPr>
                <w:rFonts w:ascii="仿宋" w:hAnsi="仿宋" w:eastAsia="仿宋" w:cs="仿宋"/>
                <w:bCs/>
                <w:sz w:val="30"/>
                <w:szCs w:val="30"/>
              </w:rPr>
            </w:pPr>
            <w:r>
              <w:rPr>
                <w:rFonts w:hint="eastAsia" w:ascii="仿宋" w:hAnsi="仿宋" w:eastAsia="仿宋" w:cs="仿宋"/>
                <w:bCs/>
                <w:sz w:val="30"/>
                <w:szCs w:val="30"/>
              </w:rPr>
              <w:t>传    真：0571-85118056</w:t>
            </w:r>
          </w:p>
          <w:p>
            <w:pPr>
              <w:pStyle w:val="6"/>
              <w:spacing w:before="0" w:beforeAutospacing="0" w:after="0" w:afterAutospacing="0" w:line="400" w:lineRule="exact"/>
              <w:ind w:left="1658" w:leftChars="75" w:hanging="1500" w:hangingChars="500"/>
              <w:rPr>
                <w:rFonts w:ascii="仿宋" w:hAnsi="仿宋" w:eastAsia="仿宋" w:cs="仿宋"/>
                <w:bCs/>
                <w:sz w:val="30"/>
                <w:szCs w:val="30"/>
              </w:rPr>
            </w:pPr>
            <w:r>
              <w:rPr>
                <w:rFonts w:hint="eastAsia" w:ascii="仿宋" w:hAnsi="仿宋" w:eastAsia="仿宋" w:cs="仿宋"/>
                <w:bCs/>
                <w:sz w:val="30"/>
                <w:szCs w:val="30"/>
              </w:rPr>
              <w:t>邮  箱：</w:t>
            </w:r>
            <w:r>
              <w:rPr>
                <w:rFonts w:hint="eastAsia" w:ascii="仿宋" w:hAnsi="仿宋" w:eastAsia="仿宋" w:cs="仿宋"/>
                <w:bCs/>
                <w:sz w:val="28"/>
                <w:szCs w:val="28"/>
              </w:rPr>
              <w:t>zjslsjyxh@163.com</w:t>
            </w:r>
          </w:p>
          <w:p>
            <w:pPr>
              <w:pStyle w:val="6"/>
              <w:spacing w:before="0" w:beforeAutospacing="0" w:after="0" w:afterAutospacing="0" w:line="400" w:lineRule="exact"/>
              <w:ind w:left="1664" w:leftChars="75" w:hanging="1506" w:hangingChars="500"/>
              <w:rPr>
                <w:rFonts w:ascii="仿宋" w:hAnsi="仿宋" w:eastAsia="仿宋" w:cs="仿宋"/>
                <w:b/>
                <w:sz w:val="30"/>
                <w:szCs w:val="30"/>
              </w:rPr>
            </w:pPr>
          </w:p>
          <w:p>
            <w:pPr>
              <w:autoSpaceDE w:val="0"/>
              <w:autoSpaceDN w:val="0"/>
              <w:adjustRightInd w:val="0"/>
              <w:spacing w:line="320" w:lineRule="exact"/>
              <w:ind w:firstLine="1251" w:firstLineChars="445"/>
              <w:rPr>
                <w:rFonts w:ascii="仿宋" w:hAnsi="仿宋" w:eastAsia="仿宋" w:cs="仿宋"/>
                <w:b/>
                <w:sz w:val="28"/>
                <w:szCs w:val="28"/>
              </w:rPr>
            </w:pPr>
          </w:p>
        </w:tc>
      </w:tr>
    </w:tbl>
    <w:p>
      <w:pPr>
        <w:jc w:val="left"/>
        <w:rPr>
          <w:rFonts w:ascii="仿宋" w:hAnsi="仿宋" w:eastAsia="仿宋" w:cs="仿宋"/>
          <w:b/>
          <w:sz w:val="32"/>
          <w:szCs w:val="32"/>
        </w:rPr>
      </w:pPr>
    </w:p>
    <w:p>
      <w:pPr>
        <w:jc w:val="left"/>
        <w:rPr>
          <w:rFonts w:ascii="黑体" w:hAnsi="黑体" w:eastAsia="黑体" w:cs="黑体"/>
          <w:b/>
          <w:bCs/>
          <w:color w:val="000000"/>
          <w:kern w:val="0"/>
          <w:sz w:val="36"/>
          <w:szCs w:val="36"/>
        </w:rPr>
      </w:pPr>
      <w:r>
        <w:rPr>
          <w:rFonts w:hint="eastAsia" w:ascii="仿宋" w:hAnsi="仿宋" w:eastAsia="仿宋" w:cs="仿宋"/>
          <w:b/>
          <w:sz w:val="32"/>
          <w:szCs w:val="32"/>
        </w:rPr>
        <w:t>附件二</w:t>
      </w:r>
    </w:p>
    <w:p>
      <w:pPr>
        <w:jc w:val="center"/>
        <w:rPr>
          <w:rFonts w:ascii="黑体" w:hAnsi="黑体" w:eastAsia="黑体" w:cs="黑体"/>
          <w:b/>
          <w:bCs/>
          <w:color w:val="000000"/>
          <w:kern w:val="0"/>
          <w:sz w:val="36"/>
          <w:szCs w:val="36"/>
        </w:rPr>
      </w:pPr>
      <w:r>
        <w:rPr>
          <w:rFonts w:hint="eastAsia" w:ascii="黑体" w:hAnsi="黑体" w:eastAsia="黑体" w:cs="黑体"/>
          <w:b/>
          <w:bCs/>
          <w:color w:val="000000"/>
          <w:kern w:val="0"/>
          <w:sz w:val="36"/>
          <w:szCs w:val="36"/>
        </w:rPr>
        <w:t>第三届浙江省连锁业十佳店长名单</w:t>
      </w:r>
    </w:p>
    <w:p>
      <w:pPr>
        <w:ind w:firstLine="560"/>
        <w:jc w:val="center"/>
        <w:rPr>
          <w:rFonts w:ascii="仿宋_GB2312" w:eastAsia="仿宋_GB2312" w:cs="宋体"/>
          <w:b/>
          <w:bCs/>
          <w:color w:val="000000"/>
          <w:kern w:val="0"/>
          <w:sz w:val="32"/>
          <w:szCs w:val="32"/>
        </w:rPr>
      </w:pPr>
    </w:p>
    <w:tbl>
      <w:tblPr>
        <w:tblStyle w:val="8"/>
        <w:tblW w:w="966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15"/>
        <w:gridCol w:w="1248"/>
        <w:gridCol w:w="3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7" w:hRule="atLeast"/>
          <w:jc w:val="center"/>
        </w:trPr>
        <w:tc>
          <w:tcPr>
            <w:tcW w:w="5015" w:type="dxa"/>
            <w:vAlign w:val="center"/>
          </w:tcPr>
          <w:p>
            <w:pPr>
              <w:widowControl/>
              <w:jc w:val="center"/>
              <w:textAlignment w:val="center"/>
              <w:rPr>
                <w:rFonts w:asciiTheme="minorEastAsia" w:hAnsiTheme="minorEastAsia" w:cstheme="minorEastAsia"/>
                <w:color w:val="000000"/>
                <w:kern w:val="0"/>
                <w:sz w:val="28"/>
                <w:szCs w:val="28"/>
              </w:rPr>
            </w:pPr>
            <w:r>
              <w:rPr>
                <w:rFonts w:asciiTheme="minorEastAsia" w:hAnsiTheme="minorEastAsia" w:cstheme="minorEastAsia"/>
                <w:color w:val="000000"/>
                <w:kern w:val="0"/>
                <w:sz w:val="28"/>
                <w:szCs w:val="28"/>
              </w:rPr>
              <w:t>三江购物俱乐部股份有限公司</w:t>
            </w:r>
          </w:p>
        </w:tc>
        <w:tc>
          <w:tcPr>
            <w:tcW w:w="1248" w:type="dxa"/>
            <w:vAlign w:val="center"/>
          </w:tcPr>
          <w:p>
            <w:pPr>
              <w:widowControl/>
              <w:jc w:val="center"/>
              <w:textAlignment w:val="center"/>
              <w:rPr>
                <w:rFonts w:asciiTheme="minorEastAsia" w:hAnsiTheme="minorEastAsia" w:cstheme="minorEastAsia"/>
                <w:color w:val="000000"/>
                <w:kern w:val="0"/>
                <w:sz w:val="28"/>
                <w:szCs w:val="28"/>
              </w:rPr>
            </w:pPr>
            <w:r>
              <w:rPr>
                <w:rFonts w:asciiTheme="minorEastAsia" w:hAnsiTheme="minorEastAsia" w:cstheme="minorEastAsia"/>
                <w:color w:val="000000"/>
                <w:kern w:val="0"/>
                <w:sz w:val="28"/>
                <w:szCs w:val="28"/>
              </w:rPr>
              <w:t>王旭强</w:t>
            </w:r>
          </w:p>
        </w:tc>
        <w:tc>
          <w:tcPr>
            <w:tcW w:w="3402" w:type="dxa"/>
            <w:vAlign w:val="center"/>
          </w:tcPr>
          <w:p>
            <w:pPr>
              <w:widowControl/>
              <w:jc w:val="center"/>
              <w:textAlignment w:val="center"/>
              <w:rPr>
                <w:rFonts w:asciiTheme="minorEastAsia" w:hAnsiTheme="minorEastAsia" w:cstheme="minorEastAsia"/>
                <w:color w:val="000000"/>
                <w:kern w:val="0"/>
                <w:sz w:val="28"/>
                <w:szCs w:val="28"/>
              </w:rPr>
            </w:pPr>
            <w:r>
              <w:rPr>
                <w:rFonts w:asciiTheme="minorEastAsia" w:hAnsiTheme="minorEastAsia" w:cstheme="minorEastAsia"/>
                <w:color w:val="000000"/>
                <w:kern w:val="0"/>
                <w:sz w:val="28"/>
                <w:szCs w:val="28"/>
              </w:rPr>
              <w:t>江北来福士分公司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1" w:hRule="atLeast"/>
          <w:jc w:val="center"/>
        </w:trPr>
        <w:tc>
          <w:tcPr>
            <w:tcW w:w="5015" w:type="dxa"/>
            <w:vAlign w:val="center"/>
          </w:tcPr>
          <w:p>
            <w:pPr>
              <w:widowControl/>
              <w:jc w:val="center"/>
              <w:textAlignment w:val="center"/>
              <w:rPr>
                <w:rFonts w:asciiTheme="minorEastAsia" w:hAnsiTheme="minorEastAsia" w:cstheme="minorEastAsia"/>
                <w:color w:val="000000"/>
                <w:kern w:val="0"/>
                <w:sz w:val="28"/>
                <w:szCs w:val="28"/>
              </w:rPr>
            </w:pPr>
            <w:r>
              <w:rPr>
                <w:rFonts w:asciiTheme="minorEastAsia" w:hAnsiTheme="minorEastAsia" w:cstheme="minorEastAsia"/>
                <w:color w:val="000000"/>
                <w:kern w:val="0"/>
                <w:sz w:val="28"/>
                <w:szCs w:val="28"/>
              </w:rPr>
              <w:t>杭州联华华商集团有限公司</w:t>
            </w:r>
          </w:p>
        </w:tc>
        <w:tc>
          <w:tcPr>
            <w:tcW w:w="1248" w:type="dxa"/>
            <w:vAlign w:val="center"/>
          </w:tcPr>
          <w:p>
            <w:pPr>
              <w:widowControl/>
              <w:jc w:val="center"/>
              <w:textAlignment w:val="center"/>
              <w:rPr>
                <w:rFonts w:asciiTheme="minorEastAsia" w:hAnsiTheme="minorEastAsia" w:cstheme="minorEastAsia"/>
                <w:color w:val="000000"/>
                <w:kern w:val="0"/>
                <w:sz w:val="28"/>
                <w:szCs w:val="28"/>
              </w:rPr>
            </w:pPr>
            <w:r>
              <w:rPr>
                <w:rFonts w:asciiTheme="minorEastAsia" w:hAnsiTheme="minorEastAsia" w:cstheme="minorEastAsia"/>
                <w:color w:val="000000"/>
                <w:kern w:val="0"/>
                <w:sz w:val="28"/>
                <w:szCs w:val="28"/>
              </w:rPr>
              <w:t>郑晰琼</w:t>
            </w:r>
          </w:p>
        </w:tc>
        <w:tc>
          <w:tcPr>
            <w:tcW w:w="3402" w:type="dxa"/>
            <w:vAlign w:val="center"/>
          </w:tcPr>
          <w:p>
            <w:pPr>
              <w:widowControl/>
              <w:jc w:val="center"/>
              <w:textAlignment w:val="center"/>
              <w:rPr>
                <w:rFonts w:asciiTheme="minorEastAsia" w:hAnsiTheme="minorEastAsia" w:cstheme="minorEastAsia"/>
                <w:color w:val="000000"/>
                <w:kern w:val="0"/>
                <w:sz w:val="28"/>
                <w:szCs w:val="28"/>
              </w:rPr>
            </w:pPr>
            <w:r>
              <w:rPr>
                <w:rFonts w:asciiTheme="minorEastAsia" w:hAnsiTheme="minorEastAsia" w:cstheme="minorEastAsia"/>
                <w:color w:val="000000"/>
                <w:kern w:val="0"/>
                <w:sz w:val="28"/>
                <w:szCs w:val="28"/>
              </w:rPr>
              <w:t>世纪联华三墩店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7" w:hRule="atLeast"/>
          <w:jc w:val="center"/>
        </w:trPr>
        <w:tc>
          <w:tcPr>
            <w:tcW w:w="5015" w:type="dxa"/>
            <w:vAlign w:val="center"/>
          </w:tcPr>
          <w:p>
            <w:pPr>
              <w:widowControl/>
              <w:jc w:val="center"/>
              <w:textAlignment w:val="center"/>
              <w:rPr>
                <w:rFonts w:asciiTheme="minorEastAsia" w:hAnsiTheme="minorEastAsia" w:cstheme="minorEastAsia"/>
                <w:color w:val="000000"/>
                <w:kern w:val="0"/>
                <w:sz w:val="28"/>
                <w:szCs w:val="28"/>
              </w:rPr>
            </w:pPr>
            <w:r>
              <w:rPr>
                <w:rFonts w:asciiTheme="minorEastAsia" w:hAnsiTheme="minorEastAsia" w:cstheme="minorEastAsia"/>
                <w:color w:val="000000"/>
                <w:kern w:val="0"/>
                <w:sz w:val="28"/>
                <w:szCs w:val="28"/>
              </w:rPr>
              <w:t>华润万家生活超市(浙江)有限公司</w:t>
            </w:r>
          </w:p>
        </w:tc>
        <w:tc>
          <w:tcPr>
            <w:tcW w:w="1248" w:type="dxa"/>
            <w:vAlign w:val="center"/>
          </w:tcPr>
          <w:p>
            <w:pPr>
              <w:widowControl/>
              <w:jc w:val="center"/>
              <w:textAlignment w:val="center"/>
              <w:rPr>
                <w:rFonts w:asciiTheme="minorEastAsia" w:hAnsiTheme="minorEastAsia" w:cstheme="minorEastAsia"/>
                <w:color w:val="000000"/>
                <w:kern w:val="0"/>
                <w:sz w:val="28"/>
                <w:szCs w:val="28"/>
              </w:rPr>
            </w:pPr>
            <w:r>
              <w:rPr>
                <w:rFonts w:asciiTheme="minorEastAsia" w:hAnsiTheme="minorEastAsia" w:cstheme="minorEastAsia"/>
                <w:color w:val="000000"/>
                <w:kern w:val="0"/>
                <w:sz w:val="28"/>
                <w:szCs w:val="28"/>
              </w:rPr>
              <w:t>杨 军</w:t>
            </w:r>
          </w:p>
        </w:tc>
        <w:tc>
          <w:tcPr>
            <w:tcW w:w="3402" w:type="dxa"/>
            <w:vAlign w:val="center"/>
          </w:tcPr>
          <w:p>
            <w:pPr>
              <w:widowControl/>
              <w:jc w:val="center"/>
              <w:textAlignment w:val="center"/>
              <w:rPr>
                <w:rFonts w:asciiTheme="minorEastAsia" w:hAnsiTheme="minorEastAsia" w:cstheme="minorEastAsia"/>
                <w:color w:val="000000"/>
                <w:kern w:val="0"/>
                <w:sz w:val="28"/>
                <w:szCs w:val="28"/>
              </w:rPr>
            </w:pPr>
            <w:r>
              <w:rPr>
                <w:rFonts w:asciiTheme="minorEastAsia" w:hAnsiTheme="minorEastAsia" w:cstheme="minorEastAsia"/>
                <w:color w:val="000000"/>
                <w:kern w:val="0"/>
                <w:sz w:val="28"/>
                <w:szCs w:val="28"/>
              </w:rPr>
              <w:t>华润万家云河店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7" w:hRule="atLeast"/>
          <w:jc w:val="center"/>
        </w:trPr>
        <w:tc>
          <w:tcPr>
            <w:tcW w:w="5015" w:type="dxa"/>
            <w:vAlign w:val="center"/>
          </w:tcPr>
          <w:p>
            <w:pPr>
              <w:widowControl/>
              <w:jc w:val="center"/>
              <w:textAlignment w:val="center"/>
              <w:rPr>
                <w:rFonts w:asciiTheme="minorEastAsia" w:hAnsiTheme="minorEastAsia" w:cstheme="minorEastAsia"/>
                <w:color w:val="000000"/>
                <w:kern w:val="0"/>
                <w:sz w:val="28"/>
                <w:szCs w:val="28"/>
              </w:rPr>
            </w:pPr>
            <w:r>
              <w:rPr>
                <w:rFonts w:asciiTheme="minorEastAsia" w:hAnsiTheme="minorEastAsia" w:cstheme="minorEastAsia"/>
                <w:color w:val="000000"/>
                <w:kern w:val="0"/>
                <w:sz w:val="28"/>
                <w:szCs w:val="28"/>
              </w:rPr>
              <w:t>衢州东方商厦有限公司</w:t>
            </w:r>
          </w:p>
        </w:tc>
        <w:tc>
          <w:tcPr>
            <w:tcW w:w="1248" w:type="dxa"/>
            <w:vAlign w:val="center"/>
          </w:tcPr>
          <w:p>
            <w:pPr>
              <w:widowControl/>
              <w:jc w:val="center"/>
              <w:textAlignment w:val="center"/>
              <w:rPr>
                <w:rFonts w:asciiTheme="minorEastAsia" w:hAnsiTheme="minorEastAsia" w:cstheme="minorEastAsia"/>
                <w:color w:val="000000"/>
                <w:kern w:val="0"/>
                <w:sz w:val="28"/>
                <w:szCs w:val="28"/>
              </w:rPr>
            </w:pPr>
            <w:r>
              <w:rPr>
                <w:rFonts w:asciiTheme="minorEastAsia" w:hAnsiTheme="minorEastAsia" w:cstheme="minorEastAsia"/>
                <w:color w:val="000000"/>
                <w:kern w:val="0"/>
                <w:sz w:val="28"/>
                <w:szCs w:val="28"/>
              </w:rPr>
              <w:t>易长梅</w:t>
            </w:r>
          </w:p>
        </w:tc>
        <w:tc>
          <w:tcPr>
            <w:tcW w:w="3402" w:type="dxa"/>
            <w:vAlign w:val="center"/>
          </w:tcPr>
          <w:p>
            <w:pPr>
              <w:widowControl/>
              <w:jc w:val="center"/>
              <w:textAlignment w:val="center"/>
              <w:rPr>
                <w:rFonts w:asciiTheme="minorEastAsia" w:hAnsiTheme="minorEastAsia" w:cstheme="minorEastAsia"/>
                <w:color w:val="000000"/>
                <w:kern w:val="0"/>
                <w:sz w:val="28"/>
                <w:szCs w:val="28"/>
              </w:rPr>
            </w:pPr>
            <w:r>
              <w:rPr>
                <w:rFonts w:asciiTheme="minorEastAsia" w:hAnsiTheme="minorEastAsia" w:cstheme="minorEastAsia"/>
                <w:color w:val="000000"/>
                <w:kern w:val="0"/>
                <w:sz w:val="28"/>
                <w:szCs w:val="28"/>
              </w:rPr>
              <w:t>南湖店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7" w:hRule="atLeast"/>
          <w:jc w:val="center"/>
        </w:trPr>
        <w:tc>
          <w:tcPr>
            <w:tcW w:w="5015" w:type="dxa"/>
            <w:vAlign w:val="center"/>
          </w:tcPr>
          <w:p>
            <w:pPr>
              <w:widowControl/>
              <w:jc w:val="center"/>
              <w:textAlignment w:val="center"/>
              <w:rPr>
                <w:rFonts w:asciiTheme="minorEastAsia" w:hAnsiTheme="minorEastAsia" w:cstheme="minorEastAsia"/>
                <w:color w:val="000000"/>
                <w:kern w:val="0"/>
                <w:sz w:val="28"/>
                <w:szCs w:val="28"/>
              </w:rPr>
            </w:pPr>
            <w:r>
              <w:rPr>
                <w:rFonts w:asciiTheme="minorEastAsia" w:hAnsiTheme="minorEastAsia" w:cstheme="minorEastAsia"/>
                <w:color w:val="000000"/>
                <w:kern w:val="0"/>
                <w:sz w:val="28"/>
                <w:szCs w:val="28"/>
              </w:rPr>
              <w:t>诸暨市一百超市有限公司</w:t>
            </w:r>
          </w:p>
        </w:tc>
        <w:tc>
          <w:tcPr>
            <w:tcW w:w="1248" w:type="dxa"/>
            <w:vAlign w:val="center"/>
          </w:tcPr>
          <w:p>
            <w:pPr>
              <w:widowControl/>
              <w:jc w:val="center"/>
              <w:textAlignment w:val="center"/>
              <w:rPr>
                <w:rFonts w:asciiTheme="minorEastAsia" w:hAnsiTheme="minorEastAsia" w:cstheme="minorEastAsia"/>
                <w:color w:val="000000"/>
                <w:kern w:val="0"/>
                <w:sz w:val="28"/>
                <w:szCs w:val="28"/>
              </w:rPr>
            </w:pPr>
            <w:r>
              <w:rPr>
                <w:rFonts w:asciiTheme="minorEastAsia" w:hAnsiTheme="minorEastAsia" w:cstheme="minorEastAsia"/>
                <w:color w:val="000000"/>
                <w:kern w:val="0"/>
                <w:sz w:val="28"/>
                <w:szCs w:val="28"/>
              </w:rPr>
              <w:t>詹铁江</w:t>
            </w:r>
          </w:p>
        </w:tc>
        <w:tc>
          <w:tcPr>
            <w:tcW w:w="3402" w:type="dxa"/>
            <w:vAlign w:val="center"/>
          </w:tcPr>
          <w:p>
            <w:pPr>
              <w:widowControl/>
              <w:jc w:val="center"/>
              <w:textAlignment w:val="center"/>
              <w:rPr>
                <w:rFonts w:asciiTheme="minorEastAsia" w:hAnsiTheme="minorEastAsia" w:cstheme="minorEastAsia"/>
                <w:color w:val="000000"/>
                <w:kern w:val="0"/>
                <w:sz w:val="28"/>
                <w:szCs w:val="28"/>
              </w:rPr>
            </w:pPr>
            <w:r>
              <w:rPr>
                <w:rFonts w:asciiTheme="minorEastAsia" w:hAnsiTheme="minorEastAsia" w:cstheme="minorEastAsia"/>
                <w:color w:val="000000"/>
                <w:kern w:val="0"/>
                <w:sz w:val="28"/>
                <w:szCs w:val="28"/>
              </w:rPr>
              <w:t>山下湖店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5015" w:type="dxa"/>
            <w:vAlign w:val="center"/>
          </w:tcPr>
          <w:p>
            <w:pPr>
              <w:widowControl/>
              <w:jc w:val="center"/>
              <w:textAlignment w:val="center"/>
              <w:rPr>
                <w:rFonts w:asciiTheme="minorEastAsia" w:hAnsiTheme="minorEastAsia" w:cstheme="minorEastAsia"/>
                <w:color w:val="000000"/>
                <w:kern w:val="0"/>
                <w:sz w:val="28"/>
                <w:szCs w:val="28"/>
              </w:rPr>
            </w:pPr>
            <w:r>
              <w:rPr>
                <w:rFonts w:asciiTheme="minorEastAsia" w:hAnsiTheme="minorEastAsia" w:cstheme="minorEastAsia"/>
                <w:color w:val="000000"/>
                <w:kern w:val="0"/>
                <w:sz w:val="28"/>
                <w:szCs w:val="28"/>
              </w:rPr>
              <w:t>浙江上百一百超市有限公司</w:t>
            </w:r>
          </w:p>
        </w:tc>
        <w:tc>
          <w:tcPr>
            <w:tcW w:w="1248" w:type="dxa"/>
            <w:vAlign w:val="center"/>
          </w:tcPr>
          <w:p>
            <w:pPr>
              <w:widowControl/>
              <w:jc w:val="center"/>
              <w:textAlignment w:val="center"/>
              <w:rPr>
                <w:rFonts w:asciiTheme="minorEastAsia" w:hAnsiTheme="minorEastAsia" w:cstheme="minorEastAsia"/>
                <w:color w:val="000000"/>
                <w:kern w:val="0"/>
                <w:sz w:val="28"/>
                <w:szCs w:val="28"/>
              </w:rPr>
            </w:pPr>
            <w:r>
              <w:rPr>
                <w:rFonts w:asciiTheme="minorEastAsia" w:hAnsiTheme="minorEastAsia" w:cstheme="minorEastAsia"/>
                <w:color w:val="000000"/>
                <w:kern w:val="0"/>
                <w:sz w:val="28"/>
                <w:szCs w:val="28"/>
              </w:rPr>
              <w:t>陈灿军</w:t>
            </w:r>
          </w:p>
        </w:tc>
        <w:tc>
          <w:tcPr>
            <w:tcW w:w="3402" w:type="dxa"/>
            <w:vAlign w:val="center"/>
          </w:tcPr>
          <w:p>
            <w:pPr>
              <w:widowControl/>
              <w:jc w:val="center"/>
              <w:textAlignment w:val="center"/>
              <w:rPr>
                <w:rFonts w:asciiTheme="minorEastAsia" w:hAnsiTheme="minorEastAsia" w:cstheme="minorEastAsia"/>
                <w:color w:val="000000"/>
                <w:kern w:val="0"/>
                <w:sz w:val="28"/>
                <w:szCs w:val="28"/>
              </w:rPr>
            </w:pPr>
            <w:r>
              <w:rPr>
                <w:rFonts w:asciiTheme="minorEastAsia" w:hAnsiTheme="minorEastAsia" w:cstheme="minorEastAsia"/>
                <w:color w:val="000000"/>
                <w:kern w:val="0"/>
                <w:sz w:val="28"/>
                <w:szCs w:val="28"/>
              </w:rPr>
              <w:t>盖北购物中心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7" w:hRule="atLeast"/>
          <w:jc w:val="center"/>
        </w:trPr>
        <w:tc>
          <w:tcPr>
            <w:tcW w:w="5015" w:type="dxa"/>
            <w:vAlign w:val="center"/>
          </w:tcPr>
          <w:p>
            <w:pPr>
              <w:widowControl/>
              <w:jc w:val="center"/>
              <w:textAlignment w:val="center"/>
              <w:rPr>
                <w:rFonts w:asciiTheme="minorEastAsia" w:hAnsiTheme="minorEastAsia" w:cstheme="minorEastAsia"/>
                <w:color w:val="000000"/>
                <w:kern w:val="0"/>
                <w:sz w:val="28"/>
                <w:szCs w:val="28"/>
              </w:rPr>
            </w:pPr>
            <w:r>
              <w:rPr>
                <w:rFonts w:asciiTheme="minorEastAsia" w:hAnsiTheme="minorEastAsia" w:cstheme="minorEastAsia"/>
                <w:color w:val="000000"/>
                <w:kern w:val="0"/>
                <w:sz w:val="28"/>
                <w:szCs w:val="28"/>
              </w:rPr>
              <w:t>浙江好乐多商贸有限公司</w:t>
            </w:r>
          </w:p>
        </w:tc>
        <w:tc>
          <w:tcPr>
            <w:tcW w:w="1248" w:type="dxa"/>
            <w:vAlign w:val="center"/>
          </w:tcPr>
          <w:p>
            <w:pPr>
              <w:widowControl/>
              <w:jc w:val="center"/>
              <w:textAlignment w:val="center"/>
              <w:rPr>
                <w:rFonts w:asciiTheme="minorEastAsia" w:hAnsiTheme="minorEastAsia" w:cstheme="minorEastAsia"/>
                <w:color w:val="000000"/>
                <w:kern w:val="0"/>
                <w:sz w:val="28"/>
                <w:szCs w:val="28"/>
              </w:rPr>
            </w:pPr>
            <w:r>
              <w:rPr>
                <w:rFonts w:asciiTheme="minorEastAsia" w:hAnsiTheme="minorEastAsia" w:cstheme="minorEastAsia"/>
                <w:color w:val="000000"/>
                <w:kern w:val="0"/>
                <w:sz w:val="28"/>
                <w:szCs w:val="28"/>
              </w:rPr>
              <w:t>杜志姣</w:t>
            </w:r>
          </w:p>
        </w:tc>
        <w:tc>
          <w:tcPr>
            <w:tcW w:w="3402" w:type="dxa"/>
            <w:vAlign w:val="center"/>
          </w:tcPr>
          <w:p>
            <w:pPr>
              <w:widowControl/>
              <w:jc w:val="center"/>
              <w:textAlignment w:val="center"/>
              <w:rPr>
                <w:rFonts w:asciiTheme="minorEastAsia" w:hAnsiTheme="minorEastAsia" w:cstheme="minorEastAsia"/>
                <w:color w:val="000000"/>
                <w:kern w:val="0"/>
                <w:sz w:val="28"/>
                <w:szCs w:val="28"/>
              </w:rPr>
            </w:pPr>
            <w:r>
              <w:rPr>
                <w:rFonts w:hint="eastAsia" w:asciiTheme="minorEastAsia" w:hAnsiTheme="minorEastAsia" w:cstheme="minorEastAsia"/>
                <w:color w:val="000000"/>
                <w:kern w:val="0"/>
                <w:sz w:val="28"/>
                <w:szCs w:val="28"/>
                <w:lang w:val="en-US" w:eastAsia="zh-CN"/>
              </w:rPr>
              <w:t>好乐多</w:t>
            </w:r>
            <w:r>
              <w:rPr>
                <w:rFonts w:asciiTheme="minorEastAsia" w:hAnsiTheme="minorEastAsia" w:cstheme="minorEastAsia"/>
                <w:color w:val="000000"/>
                <w:kern w:val="0"/>
                <w:sz w:val="28"/>
                <w:szCs w:val="28"/>
              </w:rPr>
              <w:t>广场店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3" w:hRule="atLeast"/>
          <w:jc w:val="center"/>
        </w:trPr>
        <w:tc>
          <w:tcPr>
            <w:tcW w:w="5015" w:type="dxa"/>
            <w:vAlign w:val="center"/>
          </w:tcPr>
          <w:p>
            <w:pPr>
              <w:widowControl/>
              <w:jc w:val="center"/>
              <w:textAlignment w:val="center"/>
              <w:rPr>
                <w:rFonts w:asciiTheme="minorEastAsia" w:hAnsiTheme="minorEastAsia" w:cstheme="minorEastAsia"/>
                <w:color w:val="000000"/>
                <w:kern w:val="0"/>
                <w:sz w:val="28"/>
                <w:szCs w:val="28"/>
              </w:rPr>
            </w:pPr>
            <w:r>
              <w:rPr>
                <w:rFonts w:asciiTheme="minorEastAsia" w:hAnsiTheme="minorEastAsia" w:cstheme="minorEastAsia"/>
                <w:color w:val="000000"/>
                <w:kern w:val="0"/>
                <w:sz w:val="28"/>
                <w:szCs w:val="28"/>
              </w:rPr>
              <w:t>话机世界通信集团股份有限公司</w:t>
            </w:r>
          </w:p>
        </w:tc>
        <w:tc>
          <w:tcPr>
            <w:tcW w:w="1248" w:type="dxa"/>
            <w:shd w:val="clear" w:color="auto" w:fill="auto"/>
            <w:vAlign w:val="center"/>
          </w:tcPr>
          <w:p>
            <w:pPr>
              <w:widowControl/>
              <w:jc w:val="center"/>
              <w:textAlignment w:val="center"/>
              <w:rPr>
                <w:rFonts w:asciiTheme="minorEastAsia" w:hAnsiTheme="minorEastAsia" w:cstheme="minorEastAsia"/>
                <w:color w:val="000000"/>
                <w:kern w:val="0"/>
                <w:sz w:val="28"/>
                <w:szCs w:val="28"/>
              </w:rPr>
            </w:pPr>
            <w:r>
              <w:rPr>
                <w:rFonts w:asciiTheme="minorEastAsia" w:hAnsiTheme="minorEastAsia" w:cstheme="minorEastAsia"/>
                <w:color w:val="000000"/>
                <w:kern w:val="0"/>
                <w:sz w:val="28"/>
                <w:szCs w:val="28"/>
              </w:rPr>
              <w:t>孙 杰</w:t>
            </w:r>
          </w:p>
        </w:tc>
        <w:tc>
          <w:tcPr>
            <w:tcW w:w="3402" w:type="dxa"/>
            <w:shd w:val="clear" w:color="auto" w:fill="auto"/>
            <w:vAlign w:val="center"/>
          </w:tcPr>
          <w:p>
            <w:pPr>
              <w:widowControl/>
              <w:jc w:val="center"/>
              <w:textAlignment w:val="center"/>
              <w:rPr>
                <w:rFonts w:asciiTheme="minorEastAsia" w:hAnsiTheme="minorEastAsia" w:cstheme="minorEastAsia"/>
                <w:color w:val="000000"/>
                <w:kern w:val="0"/>
                <w:sz w:val="28"/>
                <w:szCs w:val="28"/>
              </w:rPr>
            </w:pPr>
            <w:r>
              <w:rPr>
                <w:rFonts w:asciiTheme="minorEastAsia" w:hAnsiTheme="minorEastAsia" w:cstheme="minorEastAsia"/>
                <w:color w:val="000000"/>
                <w:kern w:val="0"/>
                <w:sz w:val="28"/>
                <w:szCs w:val="28"/>
              </w:rPr>
              <w:t>西溪印象城 APR 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7" w:hRule="atLeast"/>
          <w:jc w:val="center"/>
        </w:trPr>
        <w:tc>
          <w:tcPr>
            <w:tcW w:w="5015" w:type="dxa"/>
            <w:shd w:val="clear" w:color="auto" w:fill="auto"/>
            <w:vAlign w:val="center"/>
          </w:tcPr>
          <w:p>
            <w:pPr>
              <w:widowControl/>
              <w:jc w:val="center"/>
              <w:textAlignment w:val="center"/>
              <w:rPr>
                <w:rFonts w:asciiTheme="minorEastAsia" w:hAnsiTheme="minorEastAsia" w:cstheme="minorEastAsia"/>
                <w:color w:val="000000"/>
                <w:kern w:val="0"/>
                <w:sz w:val="28"/>
                <w:szCs w:val="28"/>
              </w:rPr>
            </w:pPr>
            <w:r>
              <w:rPr>
                <w:rFonts w:hint="eastAsia" w:asciiTheme="minorEastAsia" w:hAnsiTheme="minorEastAsia" w:cstheme="minorEastAsia"/>
                <w:color w:val="000000"/>
                <w:kern w:val="0"/>
                <w:sz w:val="28"/>
                <w:szCs w:val="28"/>
              </w:rPr>
              <w:t>台州华联超市有限公司</w:t>
            </w:r>
          </w:p>
        </w:tc>
        <w:tc>
          <w:tcPr>
            <w:tcW w:w="1248" w:type="dxa"/>
            <w:shd w:val="clear" w:color="auto" w:fill="auto"/>
            <w:vAlign w:val="center"/>
          </w:tcPr>
          <w:p>
            <w:pPr>
              <w:widowControl/>
              <w:jc w:val="center"/>
              <w:textAlignment w:val="center"/>
              <w:rPr>
                <w:rFonts w:asciiTheme="minorEastAsia" w:hAnsiTheme="minorEastAsia" w:cstheme="minorEastAsia"/>
                <w:color w:val="000000"/>
                <w:kern w:val="0"/>
                <w:sz w:val="28"/>
                <w:szCs w:val="28"/>
              </w:rPr>
            </w:pPr>
            <w:r>
              <w:rPr>
                <w:rFonts w:hint="eastAsia" w:asciiTheme="minorEastAsia" w:hAnsiTheme="minorEastAsia" w:cstheme="minorEastAsia"/>
                <w:color w:val="000000"/>
                <w:kern w:val="0"/>
                <w:sz w:val="28"/>
                <w:szCs w:val="28"/>
              </w:rPr>
              <w:t>郑燕华</w:t>
            </w:r>
          </w:p>
        </w:tc>
        <w:tc>
          <w:tcPr>
            <w:tcW w:w="3402" w:type="dxa"/>
            <w:shd w:val="clear" w:color="auto" w:fill="auto"/>
            <w:vAlign w:val="center"/>
          </w:tcPr>
          <w:p>
            <w:pPr>
              <w:widowControl/>
              <w:jc w:val="center"/>
              <w:textAlignment w:val="center"/>
              <w:rPr>
                <w:rFonts w:asciiTheme="minorEastAsia" w:hAnsiTheme="minorEastAsia" w:cstheme="minorEastAsia"/>
                <w:color w:val="000000"/>
                <w:kern w:val="0"/>
                <w:sz w:val="28"/>
                <w:szCs w:val="28"/>
              </w:rPr>
            </w:pPr>
            <w:r>
              <w:rPr>
                <w:rFonts w:hint="eastAsia" w:asciiTheme="minorEastAsia" w:hAnsiTheme="minorEastAsia" w:cstheme="minorEastAsia"/>
                <w:color w:val="000000"/>
                <w:kern w:val="0"/>
                <w:sz w:val="28"/>
                <w:szCs w:val="28"/>
              </w:rPr>
              <w:t>城市广场店</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1" w:hRule="atLeast"/>
          <w:jc w:val="center"/>
        </w:trPr>
        <w:tc>
          <w:tcPr>
            <w:tcW w:w="5015" w:type="dxa"/>
            <w:vAlign w:val="center"/>
          </w:tcPr>
          <w:p>
            <w:pPr>
              <w:widowControl/>
              <w:jc w:val="center"/>
              <w:textAlignment w:val="center"/>
              <w:rPr>
                <w:rFonts w:asciiTheme="minorEastAsia" w:hAnsiTheme="minorEastAsia" w:cstheme="minorEastAsia"/>
                <w:color w:val="000000"/>
                <w:kern w:val="0"/>
                <w:sz w:val="28"/>
                <w:szCs w:val="28"/>
              </w:rPr>
            </w:pPr>
            <w:r>
              <w:rPr>
                <w:rFonts w:asciiTheme="minorEastAsia" w:hAnsiTheme="minorEastAsia" w:cstheme="minorEastAsia"/>
                <w:color w:val="000000"/>
                <w:kern w:val="0"/>
                <w:sz w:val="28"/>
                <w:szCs w:val="28"/>
              </w:rPr>
              <w:t>杭州迈道夫汽车服务有限公司</w:t>
            </w:r>
          </w:p>
        </w:tc>
        <w:tc>
          <w:tcPr>
            <w:tcW w:w="1248" w:type="dxa"/>
            <w:vAlign w:val="center"/>
          </w:tcPr>
          <w:p>
            <w:pPr>
              <w:widowControl/>
              <w:jc w:val="center"/>
              <w:textAlignment w:val="center"/>
              <w:rPr>
                <w:rFonts w:asciiTheme="minorEastAsia" w:hAnsiTheme="minorEastAsia" w:cstheme="minorEastAsia"/>
                <w:color w:val="000000"/>
                <w:kern w:val="0"/>
                <w:sz w:val="28"/>
                <w:szCs w:val="28"/>
              </w:rPr>
            </w:pPr>
            <w:r>
              <w:rPr>
                <w:rFonts w:asciiTheme="minorEastAsia" w:hAnsiTheme="minorEastAsia" w:cstheme="minorEastAsia"/>
                <w:color w:val="000000"/>
                <w:kern w:val="0"/>
                <w:sz w:val="28"/>
                <w:szCs w:val="28"/>
              </w:rPr>
              <w:t>赵海洋</w:t>
            </w:r>
          </w:p>
        </w:tc>
        <w:tc>
          <w:tcPr>
            <w:tcW w:w="3402" w:type="dxa"/>
            <w:vAlign w:val="center"/>
          </w:tcPr>
          <w:p>
            <w:pPr>
              <w:widowControl/>
              <w:jc w:val="center"/>
              <w:textAlignment w:val="center"/>
              <w:rPr>
                <w:rFonts w:asciiTheme="minorEastAsia" w:hAnsiTheme="minorEastAsia" w:cstheme="minorEastAsia"/>
                <w:color w:val="000000"/>
                <w:kern w:val="0"/>
                <w:sz w:val="28"/>
                <w:szCs w:val="28"/>
              </w:rPr>
            </w:pPr>
            <w:r>
              <w:rPr>
                <w:rFonts w:asciiTheme="minorEastAsia" w:hAnsiTheme="minorEastAsia" w:cstheme="minorEastAsia"/>
                <w:color w:val="000000"/>
                <w:kern w:val="0"/>
                <w:sz w:val="28"/>
                <w:szCs w:val="28"/>
              </w:rPr>
              <w:t>迈道夫东方福邸店</w:t>
            </w:r>
          </w:p>
        </w:tc>
      </w:tr>
    </w:tbl>
    <w:p>
      <w:pPr>
        <w:rPr>
          <w:rFonts w:ascii="仿宋" w:hAnsi="仿宋" w:eastAsia="仿宋" w:cs="仿宋"/>
          <w:b/>
          <w:sz w:val="32"/>
          <w:szCs w:val="32"/>
        </w:rPr>
      </w:pPr>
    </w:p>
    <w:p>
      <w:pPr>
        <w:rPr>
          <w:rFonts w:ascii="仿宋" w:hAnsi="仿宋" w:eastAsia="仿宋" w:cs="仿宋"/>
          <w:b/>
          <w:sz w:val="32"/>
          <w:szCs w:val="32"/>
        </w:rPr>
      </w:pPr>
    </w:p>
    <w:p>
      <w:pPr>
        <w:rPr>
          <w:rFonts w:ascii="仿宋" w:hAnsi="仿宋" w:eastAsia="仿宋" w:cs="仿宋"/>
          <w:b/>
          <w:sz w:val="32"/>
          <w:szCs w:val="32"/>
        </w:rPr>
      </w:pPr>
    </w:p>
    <w:p>
      <w:pPr>
        <w:rPr>
          <w:rFonts w:ascii="仿宋" w:hAnsi="仿宋" w:eastAsia="仿宋" w:cs="仿宋"/>
          <w:b/>
          <w:sz w:val="32"/>
          <w:szCs w:val="32"/>
        </w:rPr>
      </w:pPr>
    </w:p>
    <w:p>
      <w:pPr>
        <w:ind w:firstLine="560"/>
        <w:jc w:val="center"/>
        <w:rPr>
          <w:rFonts w:ascii="黑体" w:hAnsi="黑体" w:eastAsia="黑体" w:cs="黑体"/>
          <w:b/>
          <w:bCs/>
          <w:color w:val="000000"/>
          <w:kern w:val="0"/>
          <w:sz w:val="36"/>
          <w:szCs w:val="36"/>
        </w:rPr>
      </w:pPr>
    </w:p>
    <w:p>
      <w:pPr>
        <w:ind w:firstLine="560"/>
        <w:rPr>
          <w:rFonts w:ascii="黑体" w:hAnsi="黑体" w:eastAsia="黑体" w:cs="黑体"/>
          <w:b/>
          <w:bCs/>
          <w:color w:val="000000"/>
          <w:kern w:val="0"/>
          <w:sz w:val="36"/>
          <w:szCs w:val="36"/>
        </w:rPr>
      </w:pPr>
    </w:p>
    <w:p>
      <w:pPr>
        <w:jc w:val="center"/>
        <w:rPr>
          <w:rFonts w:ascii="黑体" w:hAnsi="黑体" w:eastAsia="黑体" w:cs="黑体"/>
          <w:b/>
          <w:bCs/>
          <w:color w:val="000000"/>
          <w:kern w:val="0"/>
          <w:sz w:val="36"/>
          <w:szCs w:val="36"/>
        </w:rPr>
      </w:pPr>
      <w:r>
        <w:rPr>
          <w:rFonts w:hint="eastAsia" w:ascii="黑体" w:hAnsi="黑体" w:eastAsia="黑体" w:cs="黑体"/>
          <w:b/>
          <w:bCs/>
          <w:color w:val="000000"/>
          <w:kern w:val="0"/>
          <w:sz w:val="36"/>
          <w:szCs w:val="36"/>
        </w:rPr>
        <w:t>第一、二届未参训省连锁业十佳店长名单</w:t>
      </w:r>
    </w:p>
    <w:p>
      <w:pPr>
        <w:ind w:firstLine="560"/>
        <w:jc w:val="center"/>
        <w:rPr>
          <w:rFonts w:ascii="仿宋_GB2312" w:eastAsia="仿宋_GB2312" w:cs="宋体"/>
          <w:b/>
          <w:bCs/>
          <w:color w:val="000000"/>
          <w:kern w:val="0"/>
          <w:sz w:val="32"/>
          <w:szCs w:val="32"/>
        </w:rPr>
      </w:pPr>
    </w:p>
    <w:tbl>
      <w:tblPr>
        <w:tblStyle w:val="8"/>
        <w:tblW w:w="1040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03"/>
        <w:gridCol w:w="1275"/>
        <w:gridCol w:w="4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1" w:hRule="atLeast"/>
          <w:jc w:val="center"/>
        </w:trPr>
        <w:tc>
          <w:tcPr>
            <w:tcW w:w="5103" w:type="dxa"/>
          </w:tcPr>
          <w:p>
            <w:pPr>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kern w:val="0"/>
                <w:sz w:val="28"/>
                <w:szCs w:val="28"/>
              </w:rPr>
              <w:t>华润万家生活超市（浙江）有限公司</w:t>
            </w:r>
          </w:p>
        </w:tc>
        <w:tc>
          <w:tcPr>
            <w:tcW w:w="1275" w:type="dxa"/>
          </w:tcPr>
          <w:p>
            <w:pPr>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kern w:val="0"/>
                <w:sz w:val="28"/>
                <w:szCs w:val="28"/>
              </w:rPr>
              <w:t>孟红映</w:t>
            </w:r>
          </w:p>
        </w:tc>
        <w:tc>
          <w:tcPr>
            <w:tcW w:w="4024" w:type="dxa"/>
          </w:tcPr>
          <w:p>
            <w:pPr>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kern w:val="0"/>
                <w:sz w:val="28"/>
                <w:szCs w:val="28"/>
              </w:rPr>
              <w:t>余姚五彩城店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7" w:hRule="atLeast"/>
          <w:jc w:val="center"/>
        </w:trPr>
        <w:tc>
          <w:tcPr>
            <w:tcW w:w="5103" w:type="dxa"/>
          </w:tcPr>
          <w:p>
            <w:pPr>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kern w:val="0"/>
                <w:sz w:val="28"/>
                <w:szCs w:val="28"/>
              </w:rPr>
              <w:t>浙江苏宁云商商贸有限公司</w:t>
            </w:r>
          </w:p>
        </w:tc>
        <w:tc>
          <w:tcPr>
            <w:tcW w:w="1275" w:type="dxa"/>
          </w:tcPr>
          <w:p>
            <w:pPr>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kern w:val="0"/>
                <w:sz w:val="28"/>
                <w:szCs w:val="28"/>
              </w:rPr>
              <w:t>何云锋</w:t>
            </w:r>
          </w:p>
        </w:tc>
        <w:tc>
          <w:tcPr>
            <w:tcW w:w="4024" w:type="dxa"/>
          </w:tcPr>
          <w:p>
            <w:pPr>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kern w:val="0"/>
                <w:sz w:val="28"/>
                <w:szCs w:val="28"/>
              </w:rPr>
              <w:t>苏宁易购杭州生活广场店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6" w:hRule="atLeast"/>
          <w:jc w:val="center"/>
        </w:trPr>
        <w:tc>
          <w:tcPr>
            <w:tcW w:w="5103" w:type="dxa"/>
          </w:tcPr>
          <w:p>
            <w:pPr>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kern w:val="0"/>
                <w:sz w:val="28"/>
                <w:szCs w:val="28"/>
              </w:rPr>
              <w:t>杭州小拇指汽车维修科技股份有限公司</w:t>
            </w:r>
          </w:p>
        </w:tc>
        <w:tc>
          <w:tcPr>
            <w:tcW w:w="1275" w:type="dxa"/>
            <w:shd w:val="clear" w:color="auto" w:fill="auto"/>
            <w:vAlign w:val="center"/>
          </w:tcPr>
          <w:p>
            <w:pPr>
              <w:widowControl/>
              <w:jc w:val="center"/>
              <w:textAlignment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kern w:val="0"/>
                <w:sz w:val="28"/>
                <w:szCs w:val="28"/>
              </w:rPr>
              <w:t>侯雪</w:t>
            </w:r>
          </w:p>
        </w:tc>
        <w:tc>
          <w:tcPr>
            <w:tcW w:w="4024" w:type="dxa"/>
            <w:shd w:val="clear" w:color="auto" w:fill="auto"/>
            <w:vAlign w:val="center"/>
          </w:tcPr>
          <w:p>
            <w:pPr>
              <w:widowControl/>
              <w:jc w:val="center"/>
              <w:textAlignment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kern w:val="0"/>
                <w:sz w:val="28"/>
                <w:szCs w:val="28"/>
              </w:rPr>
              <w:t>五福店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6" w:hRule="atLeast"/>
          <w:jc w:val="center"/>
        </w:trPr>
        <w:tc>
          <w:tcPr>
            <w:tcW w:w="5103" w:type="dxa"/>
          </w:tcPr>
          <w:p>
            <w:pPr>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kern w:val="0"/>
                <w:sz w:val="28"/>
                <w:szCs w:val="28"/>
              </w:rPr>
              <w:t>雄风集团有限公司</w:t>
            </w:r>
          </w:p>
        </w:tc>
        <w:tc>
          <w:tcPr>
            <w:tcW w:w="1275" w:type="dxa"/>
          </w:tcPr>
          <w:p>
            <w:pPr>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kern w:val="0"/>
                <w:sz w:val="28"/>
                <w:szCs w:val="28"/>
              </w:rPr>
              <w:t>马旦雄</w:t>
            </w:r>
          </w:p>
        </w:tc>
        <w:tc>
          <w:tcPr>
            <w:tcW w:w="4024" w:type="dxa"/>
          </w:tcPr>
          <w:p>
            <w:pPr>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kern w:val="0"/>
                <w:sz w:val="28"/>
                <w:szCs w:val="28"/>
              </w:rPr>
              <w:t>新天地男装运动休闲</w:t>
            </w:r>
            <w:r>
              <w:rPr>
                <w:rFonts w:hint="eastAsia" w:asciiTheme="minorEastAsia" w:hAnsiTheme="minorEastAsia" w:cstheme="minorEastAsia"/>
                <w:color w:val="000000"/>
                <w:kern w:val="0"/>
                <w:sz w:val="28"/>
                <w:szCs w:val="28"/>
              </w:rPr>
              <w:t>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6" w:hRule="atLeast"/>
          <w:jc w:val="center"/>
        </w:trPr>
        <w:tc>
          <w:tcPr>
            <w:tcW w:w="5103" w:type="dxa"/>
            <w:vAlign w:val="center"/>
          </w:tcPr>
          <w:p>
            <w:pPr>
              <w:widowControl/>
              <w:jc w:val="center"/>
              <w:textAlignment w:val="center"/>
              <w:rPr>
                <w:rFonts w:asciiTheme="minorEastAsia" w:hAnsiTheme="minorEastAsia" w:eastAsiaTheme="minorEastAsia" w:cstheme="minorEastAsia"/>
                <w:color w:val="000000"/>
                <w:kern w:val="0"/>
                <w:sz w:val="28"/>
                <w:szCs w:val="28"/>
              </w:rPr>
            </w:pPr>
            <w:r>
              <w:rPr>
                <w:rFonts w:hint="eastAsia" w:asciiTheme="minorEastAsia" w:hAnsiTheme="minorEastAsia" w:cstheme="minorEastAsia"/>
                <w:color w:val="000000"/>
                <w:kern w:val="0"/>
                <w:sz w:val="28"/>
                <w:szCs w:val="28"/>
              </w:rPr>
              <w:t>雄风集团有限公司</w:t>
            </w:r>
          </w:p>
        </w:tc>
        <w:tc>
          <w:tcPr>
            <w:tcW w:w="1275" w:type="dxa"/>
            <w:vAlign w:val="center"/>
          </w:tcPr>
          <w:p>
            <w:pPr>
              <w:widowControl/>
              <w:jc w:val="center"/>
              <w:textAlignment w:val="center"/>
              <w:rPr>
                <w:rFonts w:asciiTheme="minorEastAsia" w:hAnsiTheme="minorEastAsia" w:eastAsiaTheme="minorEastAsia" w:cstheme="minorEastAsia"/>
                <w:color w:val="000000"/>
                <w:kern w:val="0"/>
                <w:sz w:val="28"/>
                <w:szCs w:val="28"/>
              </w:rPr>
            </w:pPr>
            <w:r>
              <w:rPr>
                <w:rFonts w:hint="eastAsia" w:asciiTheme="minorEastAsia" w:hAnsiTheme="minorEastAsia" w:cstheme="minorEastAsia"/>
                <w:color w:val="000000"/>
                <w:kern w:val="0"/>
                <w:sz w:val="28"/>
                <w:szCs w:val="28"/>
              </w:rPr>
              <w:t>桑姗</w:t>
            </w:r>
          </w:p>
        </w:tc>
        <w:tc>
          <w:tcPr>
            <w:tcW w:w="4024" w:type="dxa"/>
            <w:vAlign w:val="center"/>
          </w:tcPr>
          <w:p>
            <w:pPr>
              <w:widowControl/>
              <w:jc w:val="center"/>
              <w:textAlignment w:val="center"/>
              <w:rPr>
                <w:rFonts w:asciiTheme="minorEastAsia" w:hAnsiTheme="minorEastAsia" w:eastAsiaTheme="minorEastAsia" w:cstheme="minorEastAsia"/>
                <w:color w:val="000000"/>
                <w:kern w:val="0"/>
                <w:sz w:val="28"/>
                <w:szCs w:val="28"/>
              </w:rPr>
            </w:pPr>
            <w:r>
              <w:rPr>
                <w:rFonts w:hint="eastAsia" w:asciiTheme="minorEastAsia" w:hAnsiTheme="minorEastAsia" w:cstheme="minorEastAsia"/>
                <w:color w:val="000000"/>
                <w:kern w:val="0"/>
                <w:sz w:val="28"/>
                <w:szCs w:val="28"/>
              </w:rPr>
              <w:t>安徽雄风购物中心周大福专柜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7" w:hRule="atLeast"/>
          <w:jc w:val="center"/>
        </w:trPr>
        <w:tc>
          <w:tcPr>
            <w:tcW w:w="5103" w:type="dxa"/>
          </w:tcPr>
          <w:p>
            <w:pPr>
              <w:jc w:val="center"/>
              <w:rPr>
                <w:rFonts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浙江海港超市连锁有限公司</w:t>
            </w:r>
          </w:p>
        </w:tc>
        <w:tc>
          <w:tcPr>
            <w:tcW w:w="1275" w:type="dxa"/>
          </w:tcPr>
          <w:p>
            <w:pPr>
              <w:jc w:val="center"/>
              <w:rPr>
                <w:rFonts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沈新华</w:t>
            </w:r>
          </w:p>
        </w:tc>
        <w:tc>
          <w:tcPr>
            <w:tcW w:w="4024" w:type="dxa"/>
          </w:tcPr>
          <w:p>
            <w:pPr>
              <w:jc w:val="center"/>
              <w:rPr>
                <w:rFonts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海宁市斜桥二店连锁店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7" w:hRule="atLeast"/>
          <w:jc w:val="center"/>
        </w:trPr>
        <w:tc>
          <w:tcPr>
            <w:tcW w:w="5103" w:type="dxa"/>
            <w:vAlign w:val="center"/>
          </w:tcPr>
          <w:p>
            <w:pPr>
              <w:widowControl/>
              <w:jc w:val="center"/>
              <w:textAlignment w:val="center"/>
              <w:rPr>
                <w:rFonts w:asciiTheme="minorEastAsia" w:hAnsiTheme="minorEastAsia" w:cstheme="minorEastAsia"/>
                <w:color w:val="000000"/>
                <w:kern w:val="0"/>
                <w:sz w:val="28"/>
                <w:szCs w:val="28"/>
              </w:rPr>
            </w:pPr>
            <w:r>
              <w:rPr>
                <w:rFonts w:hint="eastAsia" w:asciiTheme="minorEastAsia" w:hAnsiTheme="minorEastAsia" w:cstheme="minorEastAsia"/>
                <w:color w:val="000000"/>
                <w:kern w:val="0"/>
                <w:sz w:val="28"/>
                <w:szCs w:val="28"/>
              </w:rPr>
              <w:t>浙江海港超市连锁有限公司</w:t>
            </w:r>
          </w:p>
        </w:tc>
        <w:tc>
          <w:tcPr>
            <w:tcW w:w="1275" w:type="dxa"/>
            <w:vAlign w:val="center"/>
          </w:tcPr>
          <w:p>
            <w:pPr>
              <w:widowControl/>
              <w:jc w:val="center"/>
              <w:textAlignment w:val="center"/>
              <w:rPr>
                <w:rFonts w:asciiTheme="minorEastAsia" w:hAnsiTheme="minorEastAsia" w:cstheme="minorEastAsia"/>
                <w:color w:val="000000"/>
                <w:kern w:val="0"/>
                <w:sz w:val="28"/>
                <w:szCs w:val="28"/>
              </w:rPr>
            </w:pPr>
            <w:r>
              <w:rPr>
                <w:rFonts w:hint="eastAsia" w:asciiTheme="minorEastAsia" w:hAnsiTheme="minorEastAsia" w:cstheme="minorEastAsia"/>
                <w:color w:val="000000"/>
                <w:kern w:val="0"/>
                <w:sz w:val="28"/>
                <w:szCs w:val="28"/>
              </w:rPr>
              <w:t>胡明霞</w:t>
            </w:r>
          </w:p>
        </w:tc>
        <w:tc>
          <w:tcPr>
            <w:tcW w:w="4024" w:type="dxa"/>
            <w:vAlign w:val="center"/>
          </w:tcPr>
          <w:p>
            <w:pPr>
              <w:widowControl/>
              <w:jc w:val="center"/>
              <w:textAlignment w:val="center"/>
              <w:rPr>
                <w:rFonts w:asciiTheme="minorEastAsia" w:hAnsiTheme="minorEastAsia" w:cstheme="minorEastAsia"/>
                <w:color w:val="000000"/>
                <w:kern w:val="0"/>
                <w:sz w:val="28"/>
                <w:szCs w:val="28"/>
              </w:rPr>
            </w:pPr>
            <w:r>
              <w:rPr>
                <w:rFonts w:hint="eastAsia" w:asciiTheme="minorEastAsia" w:hAnsiTheme="minorEastAsia" w:cstheme="minorEastAsia"/>
                <w:color w:val="000000"/>
                <w:kern w:val="0"/>
                <w:sz w:val="28"/>
                <w:szCs w:val="28"/>
              </w:rPr>
              <w:t>海宁市沈士连锁店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7" w:hRule="atLeast"/>
          <w:jc w:val="center"/>
        </w:trPr>
        <w:tc>
          <w:tcPr>
            <w:tcW w:w="5103" w:type="dxa"/>
            <w:vAlign w:val="center"/>
          </w:tcPr>
          <w:p>
            <w:pPr>
              <w:widowControl/>
              <w:jc w:val="center"/>
              <w:textAlignment w:val="center"/>
              <w:rPr>
                <w:rFonts w:asciiTheme="minorEastAsia" w:hAnsi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湖州浙北大厦超市有限公司</w:t>
            </w:r>
          </w:p>
        </w:tc>
        <w:tc>
          <w:tcPr>
            <w:tcW w:w="1275" w:type="dxa"/>
            <w:vAlign w:val="center"/>
          </w:tcPr>
          <w:p>
            <w:pPr>
              <w:widowControl/>
              <w:jc w:val="center"/>
              <w:textAlignment w:val="center"/>
              <w:rPr>
                <w:rFonts w:asciiTheme="minorEastAsia" w:hAnsi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沈小红</w:t>
            </w:r>
          </w:p>
        </w:tc>
        <w:tc>
          <w:tcPr>
            <w:tcW w:w="4024" w:type="dxa"/>
            <w:vAlign w:val="center"/>
          </w:tcPr>
          <w:p>
            <w:pPr>
              <w:widowControl/>
              <w:jc w:val="center"/>
              <w:textAlignment w:val="center"/>
              <w:rPr>
                <w:rFonts w:asciiTheme="minorEastAsia" w:hAnsi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浙北超市米兰店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7" w:hRule="atLeast"/>
          <w:jc w:val="center"/>
        </w:trPr>
        <w:tc>
          <w:tcPr>
            <w:tcW w:w="5103" w:type="dxa"/>
          </w:tcPr>
          <w:p>
            <w:pPr>
              <w:jc w:val="center"/>
              <w:rPr>
                <w:rFonts w:asciiTheme="minorEastAsia" w:hAnsi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浙江五芳斋实业股份有限公司</w:t>
            </w:r>
          </w:p>
        </w:tc>
        <w:tc>
          <w:tcPr>
            <w:tcW w:w="1275" w:type="dxa"/>
          </w:tcPr>
          <w:p>
            <w:pPr>
              <w:jc w:val="center"/>
              <w:rPr>
                <w:rFonts w:asciiTheme="minorEastAsia" w:hAnsi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陈晓</w:t>
            </w:r>
          </w:p>
        </w:tc>
        <w:tc>
          <w:tcPr>
            <w:tcW w:w="4024" w:type="dxa"/>
          </w:tcPr>
          <w:p>
            <w:pPr>
              <w:jc w:val="center"/>
              <w:rPr>
                <w:rFonts w:asciiTheme="minorEastAsia" w:hAnsi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创新路店</w:t>
            </w:r>
          </w:p>
        </w:tc>
      </w:tr>
    </w:tbl>
    <w:p>
      <w:pPr>
        <w:rPr>
          <w:rFonts w:ascii="黑体" w:hAnsi="黑体" w:eastAsia="黑体" w:cs="黑体"/>
          <w:b/>
          <w:bCs/>
          <w:color w:val="000000"/>
          <w:kern w:val="0"/>
          <w:sz w:val="36"/>
          <w:szCs w:val="36"/>
        </w:rPr>
      </w:pPr>
    </w:p>
    <w:p>
      <w:pPr>
        <w:jc w:val="center"/>
        <w:rPr>
          <w:rFonts w:ascii="黑体" w:hAnsi="黑体" w:eastAsia="黑体" w:cs="黑体"/>
          <w:b/>
          <w:bCs/>
          <w:color w:val="000000"/>
          <w:kern w:val="0"/>
          <w:sz w:val="36"/>
          <w:szCs w:val="36"/>
        </w:rPr>
      </w:pPr>
    </w:p>
    <w:p>
      <w:pPr>
        <w:jc w:val="center"/>
        <w:rPr>
          <w:rFonts w:ascii="黑体" w:hAnsi="黑体" w:eastAsia="黑体" w:cs="黑体"/>
          <w:b/>
          <w:bCs/>
          <w:color w:val="000000"/>
          <w:kern w:val="0"/>
          <w:sz w:val="36"/>
          <w:szCs w:val="36"/>
        </w:rPr>
      </w:pPr>
    </w:p>
    <w:p>
      <w:pPr>
        <w:jc w:val="center"/>
        <w:rPr>
          <w:rFonts w:ascii="黑体" w:hAnsi="黑体" w:eastAsia="黑体" w:cs="黑体"/>
          <w:b/>
          <w:bCs/>
          <w:color w:val="000000"/>
          <w:kern w:val="0"/>
          <w:sz w:val="36"/>
          <w:szCs w:val="36"/>
        </w:rPr>
      </w:pPr>
    </w:p>
    <w:p>
      <w:pPr>
        <w:jc w:val="center"/>
        <w:rPr>
          <w:rFonts w:ascii="黑体" w:hAnsi="黑体" w:eastAsia="黑体" w:cs="黑体"/>
          <w:b/>
          <w:bCs/>
          <w:color w:val="000000"/>
          <w:kern w:val="0"/>
          <w:sz w:val="36"/>
          <w:szCs w:val="36"/>
        </w:rPr>
      </w:pPr>
    </w:p>
    <w:p>
      <w:pPr>
        <w:jc w:val="center"/>
        <w:rPr>
          <w:rFonts w:ascii="黑体" w:hAnsi="黑体" w:eastAsia="黑体" w:cs="黑体"/>
          <w:b/>
          <w:bCs/>
          <w:color w:val="000000"/>
          <w:kern w:val="0"/>
          <w:sz w:val="36"/>
          <w:szCs w:val="36"/>
        </w:rPr>
      </w:pPr>
    </w:p>
    <w:p>
      <w:pPr>
        <w:rPr>
          <w:rFonts w:ascii="仿宋" w:hAnsi="仿宋" w:eastAsia="仿宋" w:cs="仿宋"/>
          <w:b/>
          <w:sz w:val="32"/>
          <w:szCs w:val="32"/>
        </w:rPr>
      </w:pPr>
    </w:p>
    <w:p>
      <w:pPr>
        <w:rPr>
          <w:rFonts w:ascii="仿宋" w:hAnsi="仿宋" w:eastAsia="仿宋" w:cs="仿宋"/>
          <w:b/>
          <w:sz w:val="32"/>
          <w:szCs w:val="32"/>
        </w:rPr>
      </w:pPr>
    </w:p>
    <w:p>
      <w:pPr>
        <w:rPr>
          <w:rFonts w:ascii="仿宋" w:hAnsi="仿宋" w:eastAsia="仿宋" w:cs="仿宋"/>
          <w:b/>
          <w:sz w:val="32"/>
          <w:szCs w:val="32"/>
        </w:rPr>
      </w:pPr>
      <w:r>
        <w:rPr>
          <w:rFonts w:hint="eastAsia" w:ascii="仿宋" w:hAnsi="仿宋" w:eastAsia="仿宋" w:cs="仿宋"/>
          <w:b/>
          <w:sz w:val="32"/>
          <w:szCs w:val="32"/>
        </w:rPr>
        <w:t>附件三</w:t>
      </w:r>
    </w:p>
    <w:p>
      <w:pPr>
        <w:rPr>
          <w:rFonts w:ascii="仿宋" w:hAnsi="仿宋" w:eastAsia="仿宋" w:cs="仿宋"/>
          <w:b/>
          <w:sz w:val="32"/>
          <w:szCs w:val="32"/>
        </w:rPr>
      </w:pPr>
    </w:p>
    <w:p>
      <w:pPr>
        <w:pStyle w:val="6"/>
        <w:spacing w:before="0" w:beforeAutospacing="0" w:after="0" w:afterAutospacing="0"/>
        <w:rPr>
          <w:rFonts w:ascii="仿宋" w:hAnsi="仿宋" w:eastAsia="仿宋" w:cs="仿宋"/>
          <w:b/>
          <w:color w:val="060606"/>
          <w:sz w:val="32"/>
          <w:szCs w:val="32"/>
        </w:rPr>
      </w:pPr>
      <w:r>
        <w:rPr>
          <w:rFonts w:hint="eastAsia" w:ascii="仿宋" w:hAnsi="仿宋" w:eastAsia="仿宋" w:cs="仿宋"/>
          <w:b/>
          <w:color w:val="060606"/>
          <w:sz w:val="32"/>
          <w:szCs w:val="32"/>
        </w:rPr>
        <w:t>详细地址及交通路线：</w:t>
      </w:r>
    </w:p>
    <w:p>
      <w:pPr>
        <w:tabs>
          <w:tab w:val="left" w:pos="135"/>
        </w:tabs>
        <w:spacing w:line="400" w:lineRule="exact"/>
        <w:jc w:val="center"/>
        <w:rPr>
          <w:rFonts w:ascii="仿宋" w:hAnsi="仿宋" w:eastAsia="仿宋" w:cs="仿宋"/>
          <w:b/>
          <w:sz w:val="28"/>
          <w:szCs w:val="32"/>
        </w:rPr>
      </w:pPr>
      <w:r>
        <w:rPr>
          <w:sz w:val="32"/>
        </w:rPr>
        <mc:AlternateContent>
          <mc:Choice Requires="wps">
            <w:drawing>
              <wp:anchor distT="0" distB="0" distL="114300" distR="114300" simplePos="0" relativeHeight="251667456" behindDoc="0" locked="0" layoutInCell="1" allowOverlap="1">
                <wp:simplePos x="0" y="0"/>
                <wp:positionH relativeFrom="column">
                  <wp:posOffset>929640</wp:posOffset>
                </wp:positionH>
                <wp:positionV relativeFrom="paragraph">
                  <wp:posOffset>3731260</wp:posOffset>
                </wp:positionV>
                <wp:extent cx="228600" cy="219075"/>
                <wp:effectExtent l="14605" t="15240" r="15875" b="24765"/>
                <wp:wrapNone/>
                <wp:docPr id="4" name="自选图形 2"/>
                <wp:cNvGraphicFramePr/>
                <a:graphic xmlns:a="http://schemas.openxmlformats.org/drawingml/2006/main">
                  <a:graphicData uri="http://schemas.microsoft.com/office/word/2010/wordprocessingShape">
                    <wps:wsp>
                      <wps:cNvSpPr/>
                      <wps:spPr>
                        <a:xfrm>
                          <a:off x="0" y="0"/>
                          <a:ext cx="228600" cy="219075"/>
                        </a:xfrm>
                        <a:prstGeom prst="star5">
                          <a:avLst/>
                        </a:prstGeom>
                        <a:solidFill>
                          <a:srgbClr val="F00000"/>
                        </a:solidFill>
                        <a:ln w="9525" cap="flat" cmpd="sng">
                          <a:solidFill>
                            <a:srgbClr val="000000"/>
                          </a:solidFill>
                          <a:prstDash val="solid"/>
                          <a:miter/>
                          <a:headEnd type="none" w="med" len="med"/>
                          <a:tailEnd type="none" w="med" len="med"/>
                        </a:ln>
                      </wps:spPr>
                      <wps:bodyPr upright="1"/>
                    </wps:wsp>
                  </a:graphicData>
                </a:graphic>
              </wp:anchor>
            </w:drawing>
          </mc:Choice>
          <mc:Fallback>
            <w:pict>
              <v:shape id="自选图形 2" o:spid="_x0000_s1026" style="position:absolute;left:0pt;margin-left:73.2pt;margin-top:293.8pt;height:17.25pt;width:18pt;z-index:251667456;mso-width-relative:page;mso-height-relative:page;" fillcolor="#F00000" filled="t" stroked="t" coordsize="228600,219075" o:gfxdata="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LWzibtkAAAALAQAADwAAAAAAAAABACAAAAAiAAAAZHJzL2Rvd25yZXYueG1sUEsBAhQAFAAA&#10;AAgAh07iQKMVw7/uAQAA1gMAAA4AAAAAAAAAAQAgAAAAKAEAAGRycy9lMm9Eb2MueG1sUEsFBgAA&#10;AAAGAAYAWQEAAIgFAAAAAA==&#10;" path="m0,83678l87317,83679,114300,0,141282,83679,228599,83678,157957,135395,184941,219074,114300,167357,43658,219074,70642,135395xe">
                <v:path o:connectlocs="114300,0;0,83678;43658,219074;184941,219074;228599,83678" o:connectangles="247,164,82,82,0"/>
                <v:fill on="t" focussize="0,0"/>
                <v:stroke color="#000000" joinstyle="miter"/>
                <v:imagedata o:title=""/>
                <o:lock v:ext="edit" aspectratio="f"/>
              </v:shape>
            </w:pict>
          </mc:Fallback>
        </mc:AlternateContent>
      </w:r>
      <w:r>
        <w:rPr>
          <w:sz w:val="32"/>
        </w:rPr>
        <mc:AlternateContent>
          <mc:Choice Requires="wps">
            <w:drawing>
              <wp:anchor distT="0" distB="0" distL="114300" distR="114300" simplePos="0" relativeHeight="251662336" behindDoc="0" locked="0" layoutInCell="1" allowOverlap="1">
                <wp:simplePos x="0" y="0"/>
                <wp:positionH relativeFrom="column">
                  <wp:posOffset>4223385</wp:posOffset>
                </wp:positionH>
                <wp:positionV relativeFrom="paragraph">
                  <wp:posOffset>2613660</wp:posOffset>
                </wp:positionV>
                <wp:extent cx="228600" cy="219075"/>
                <wp:effectExtent l="14605" t="15240" r="23495" b="13335"/>
                <wp:wrapNone/>
                <wp:docPr id="1" name="自选图形 2"/>
                <wp:cNvGraphicFramePr/>
                <a:graphic xmlns:a="http://schemas.openxmlformats.org/drawingml/2006/main">
                  <a:graphicData uri="http://schemas.microsoft.com/office/word/2010/wordprocessingShape">
                    <wps:wsp>
                      <wps:cNvSpPr/>
                      <wps:spPr>
                        <a:xfrm>
                          <a:off x="0" y="0"/>
                          <a:ext cx="228600" cy="219075"/>
                        </a:xfrm>
                        <a:prstGeom prst="star5">
                          <a:avLst/>
                        </a:prstGeom>
                        <a:solidFill>
                          <a:srgbClr val="F00000"/>
                        </a:solidFill>
                        <a:ln w="9525" cap="flat" cmpd="sng">
                          <a:solidFill>
                            <a:srgbClr val="000000"/>
                          </a:solidFill>
                          <a:prstDash val="solid"/>
                          <a:miter/>
                          <a:headEnd type="none" w="med" len="med"/>
                          <a:tailEnd type="none" w="med" len="med"/>
                        </a:ln>
                      </wps:spPr>
                      <wps:bodyPr upright="1"/>
                    </wps:wsp>
                  </a:graphicData>
                </a:graphic>
              </wp:anchor>
            </w:drawing>
          </mc:Choice>
          <mc:Fallback>
            <w:pict>
              <v:shape id="自选图形 2" o:spid="_x0000_s1026" style="position:absolute;left:0pt;margin-left:332.55pt;margin-top:205.8pt;height:17.25pt;width:18pt;z-index:251662336;mso-width-relative:page;mso-height-relative:page;" fillcolor="#F00000" filled="t" stroked="t" coordsize="228600,219075" o:gfxdata="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CX30ptoAAAALAQAADwAAAAAAAAABACAAAAAiAAAAZHJzL2Rvd25yZXYueG1sUEsBAhQAFAAA&#10;AAgAh07iQKfUgGPtAQAA1gMAAA4AAAAAAAAAAQAgAAAAKQEAAGRycy9lMm9Eb2MueG1sUEsFBgAA&#10;AAAGAAYAWQEAAIgFAAAAAA==&#10;" path="m0,83678l87317,83679,114300,0,141282,83679,228599,83678,157957,135395,184941,219074,114300,167357,43658,219074,70642,135395xe">
                <v:path o:connectlocs="114300,0;0,83678;43658,219074;184941,219074;228599,83678" o:connectangles="247,164,82,82,0"/>
                <v:fill on="t" focussize="0,0"/>
                <v:stroke color="#000000" joinstyle="miter"/>
                <v:imagedata o:title=""/>
                <o:lock v:ext="edit" aspectratio="f"/>
              </v:shape>
            </w:pict>
          </mc:Fallback>
        </mc:AlternateContent>
      </w:r>
      <w:r>
        <w:rPr>
          <w:rFonts w:hint="eastAsia" w:ascii="仿宋" w:hAnsi="仿宋" w:eastAsia="仿宋" w:cs="仿宋"/>
          <w:sz w:val="32"/>
          <w:szCs w:val="32"/>
        </w:rPr>
        <w:drawing>
          <wp:anchor distT="0" distB="0" distL="114300" distR="114300" simplePos="0" relativeHeight="251661312" behindDoc="0" locked="0" layoutInCell="1" allowOverlap="1">
            <wp:simplePos x="0" y="0"/>
            <wp:positionH relativeFrom="column">
              <wp:posOffset>12700</wp:posOffset>
            </wp:positionH>
            <wp:positionV relativeFrom="paragraph">
              <wp:posOffset>164465</wp:posOffset>
            </wp:positionV>
            <wp:extent cx="5599430" cy="3550920"/>
            <wp:effectExtent l="0" t="0" r="1270" b="11430"/>
            <wp:wrapSquare wrapText="bothSides"/>
            <wp:docPr id="3" name="图片 1" descr="C:\Users\Administrator\Desktop\图片1.png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C:\Users\Administrator\Desktop\图片1.png图片1"/>
                    <pic:cNvPicPr>
                      <a:picLocks noChangeAspect="1"/>
                    </pic:cNvPicPr>
                  </pic:nvPicPr>
                  <pic:blipFill>
                    <a:blip r:embed="rId5"/>
                    <a:srcRect/>
                    <a:stretch>
                      <a:fillRect/>
                    </a:stretch>
                  </pic:blipFill>
                  <pic:spPr>
                    <a:xfrm>
                      <a:off x="0" y="0"/>
                      <a:ext cx="5599430" cy="3550920"/>
                    </a:xfrm>
                    <a:prstGeom prst="rect">
                      <a:avLst/>
                    </a:prstGeom>
                  </pic:spPr>
                </pic:pic>
              </a:graphicData>
            </a:graphic>
          </wp:anchor>
        </w:drawing>
      </w:r>
      <w:r>
        <w:rPr>
          <w:rFonts w:hint="eastAsia" w:ascii="仿宋" w:hAnsi="仿宋" w:eastAsia="仿宋" w:cs="仿宋"/>
          <w:b/>
          <w:sz w:val="28"/>
          <w:szCs w:val="32"/>
        </w:rPr>
        <w:t>美居酒店（杭州东站店）  一楼大厅报到</w:t>
      </w:r>
    </w:p>
    <w:p>
      <w:pPr>
        <w:spacing w:line="560" w:lineRule="exact"/>
        <w:jc w:val="center"/>
        <w:rPr>
          <w:rFonts w:ascii="仿宋" w:hAnsi="仿宋" w:eastAsia="仿宋" w:cs="仿宋"/>
          <w:sz w:val="28"/>
          <w:szCs w:val="32"/>
        </w:rPr>
      </w:pPr>
      <w:r>
        <w:rPr>
          <w:rFonts w:hint="eastAsia" w:ascii="仿宋" w:hAnsi="仿宋" w:eastAsia="仿宋" w:cs="仿宋"/>
          <w:sz w:val="28"/>
          <w:szCs w:val="32"/>
        </w:rPr>
        <w:t>（杭州市江干区环站南路59号，地铁1号线彭埠站）</w:t>
      </w:r>
    </w:p>
    <w:p/>
    <w:sectPr>
      <w:pgSz w:w="11906" w:h="16838"/>
      <w:pgMar w:top="1440" w:right="1286"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8264D3C"/>
    <w:multiLevelType w:val="singleLevel"/>
    <w:tmpl w:val="F8264D3C"/>
    <w:lvl w:ilvl="0" w:tentative="0">
      <w:start w:val="1"/>
      <w:numFmt w:val="chineseCounting"/>
      <w:suff w:val="nothing"/>
      <w:lvlText w:val="第%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253260"/>
    <w:rsid w:val="0025101D"/>
    <w:rsid w:val="00331EC0"/>
    <w:rsid w:val="00451ACD"/>
    <w:rsid w:val="006B04BC"/>
    <w:rsid w:val="0070249C"/>
    <w:rsid w:val="00722363"/>
    <w:rsid w:val="008B4C0D"/>
    <w:rsid w:val="008F5176"/>
    <w:rsid w:val="00921521"/>
    <w:rsid w:val="00923820"/>
    <w:rsid w:val="009C7B1C"/>
    <w:rsid w:val="00A258D3"/>
    <w:rsid w:val="00A36562"/>
    <w:rsid w:val="00C84B6E"/>
    <w:rsid w:val="00C872E8"/>
    <w:rsid w:val="00CD0DBD"/>
    <w:rsid w:val="00CD0ECD"/>
    <w:rsid w:val="00D81300"/>
    <w:rsid w:val="00DF360A"/>
    <w:rsid w:val="00E95E1F"/>
    <w:rsid w:val="00EB4B27"/>
    <w:rsid w:val="00EF1F60"/>
    <w:rsid w:val="018F4BC1"/>
    <w:rsid w:val="02560350"/>
    <w:rsid w:val="026C0D15"/>
    <w:rsid w:val="027C61B9"/>
    <w:rsid w:val="035E246B"/>
    <w:rsid w:val="03CF24E7"/>
    <w:rsid w:val="04E2578C"/>
    <w:rsid w:val="059A04C4"/>
    <w:rsid w:val="05BE7459"/>
    <w:rsid w:val="05C51561"/>
    <w:rsid w:val="06E415D3"/>
    <w:rsid w:val="07B5096F"/>
    <w:rsid w:val="0821587F"/>
    <w:rsid w:val="08243CBA"/>
    <w:rsid w:val="08CD3798"/>
    <w:rsid w:val="093D4BF5"/>
    <w:rsid w:val="09CF2C1F"/>
    <w:rsid w:val="09FA139F"/>
    <w:rsid w:val="0A023219"/>
    <w:rsid w:val="0ACA3CE3"/>
    <w:rsid w:val="0B7225E6"/>
    <w:rsid w:val="0C0666EC"/>
    <w:rsid w:val="0C0C32AC"/>
    <w:rsid w:val="0C403BC0"/>
    <w:rsid w:val="0C477F29"/>
    <w:rsid w:val="0CE17F86"/>
    <w:rsid w:val="0DFE4B81"/>
    <w:rsid w:val="0E1F7DFA"/>
    <w:rsid w:val="0ED34CCF"/>
    <w:rsid w:val="0FE5137B"/>
    <w:rsid w:val="0FF97431"/>
    <w:rsid w:val="10EC7B16"/>
    <w:rsid w:val="11257478"/>
    <w:rsid w:val="121F479A"/>
    <w:rsid w:val="14B07C7A"/>
    <w:rsid w:val="15BD5C37"/>
    <w:rsid w:val="1672382E"/>
    <w:rsid w:val="168C76BC"/>
    <w:rsid w:val="16F62740"/>
    <w:rsid w:val="17155506"/>
    <w:rsid w:val="19887155"/>
    <w:rsid w:val="1996599C"/>
    <w:rsid w:val="19C37ADB"/>
    <w:rsid w:val="1A595B8D"/>
    <w:rsid w:val="1B1F4440"/>
    <w:rsid w:val="1B5A4972"/>
    <w:rsid w:val="1CFC0875"/>
    <w:rsid w:val="1D231173"/>
    <w:rsid w:val="1D986359"/>
    <w:rsid w:val="1DCC101F"/>
    <w:rsid w:val="1F6964BF"/>
    <w:rsid w:val="1FFE2EC7"/>
    <w:rsid w:val="20605BC8"/>
    <w:rsid w:val="210F7F8B"/>
    <w:rsid w:val="21892CEA"/>
    <w:rsid w:val="22276140"/>
    <w:rsid w:val="23196429"/>
    <w:rsid w:val="231F0AA6"/>
    <w:rsid w:val="23D6109F"/>
    <w:rsid w:val="247709EA"/>
    <w:rsid w:val="25551E1A"/>
    <w:rsid w:val="276F14F4"/>
    <w:rsid w:val="27792F7B"/>
    <w:rsid w:val="28F72A32"/>
    <w:rsid w:val="29963066"/>
    <w:rsid w:val="29C45EB1"/>
    <w:rsid w:val="2D672A94"/>
    <w:rsid w:val="2DE36310"/>
    <w:rsid w:val="2E6766B3"/>
    <w:rsid w:val="2FD465B3"/>
    <w:rsid w:val="2FF129C7"/>
    <w:rsid w:val="308B4E81"/>
    <w:rsid w:val="30E84744"/>
    <w:rsid w:val="318F6AEC"/>
    <w:rsid w:val="320E3D79"/>
    <w:rsid w:val="322F0387"/>
    <w:rsid w:val="324D6C0F"/>
    <w:rsid w:val="32F334B1"/>
    <w:rsid w:val="33BA0BE8"/>
    <w:rsid w:val="33D57FDE"/>
    <w:rsid w:val="33E32FAE"/>
    <w:rsid w:val="350D4FB3"/>
    <w:rsid w:val="35137C34"/>
    <w:rsid w:val="35F25F77"/>
    <w:rsid w:val="362C2AEB"/>
    <w:rsid w:val="363E18BD"/>
    <w:rsid w:val="370501C7"/>
    <w:rsid w:val="370A3D66"/>
    <w:rsid w:val="37EE1FC9"/>
    <w:rsid w:val="38283412"/>
    <w:rsid w:val="39116F49"/>
    <w:rsid w:val="3A507038"/>
    <w:rsid w:val="3AC474E3"/>
    <w:rsid w:val="3B2C2CBC"/>
    <w:rsid w:val="3BE636CB"/>
    <w:rsid w:val="3BE86DD6"/>
    <w:rsid w:val="3C1C6444"/>
    <w:rsid w:val="3C5A6392"/>
    <w:rsid w:val="3D0A7EDF"/>
    <w:rsid w:val="3D50248F"/>
    <w:rsid w:val="3D570A23"/>
    <w:rsid w:val="3D5B7D2F"/>
    <w:rsid w:val="3E1D35E2"/>
    <w:rsid w:val="40871754"/>
    <w:rsid w:val="4118106E"/>
    <w:rsid w:val="41322797"/>
    <w:rsid w:val="416E5388"/>
    <w:rsid w:val="43F747D1"/>
    <w:rsid w:val="45C761A8"/>
    <w:rsid w:val="46CE5D88"/>
    <w:rsid w:val="46E86460"/>
    <w:rsid w:val="47143D98"/>
    <w:rsid w:val="476F338D"/>
    <w:rsid w:val="4797044D"/>
    <w:rsid w:val="47CF7CEA"/>
    <w:rsid w:val="482A6D7E"/>
    <w:rsid w:val="48B45BF3"/>
    <w:rsid w:val="49513EEC"/>
    <w:rsid w:val="498F0E4F"/>
    <w:rsid w:val="4A5064EE"/>
    <w:rsid w:val="4B691B27"/>
    <w:rsid w:val="4BF10CFA"/>
    <w:rsid w:val="4C7908DE"/>
    <w:rsid w:val="4CA126B0"/>
    <w:rsid w:val="4DD52763"/>
    <w:rsid w:val="4E6A2992"/>
    <w:rsid w:val="5042127E"/>
    <w:rsid w:val="504F0500"/>
    <w:rsid w:val="51F800F8"/>
    <w:rsid w:val="53556504"/>
    <w:rsid w:val="53866014"/>
    <w:rsid w:val="53F83F7B"/>
    <w:rsid w:val="54621663"/>
    <w:rsid w:val="54732837"/>
    <w:rsid w:val="54756218"/>
    <w:rsid w:val="548A3DE3"/>
    <w:rsid w:val="55CA1B5E"/>
    <w:rsid w:val="56D74962"/>
    <w:rsid w:val="56EE37FC"/>
    <w:rsid w:val="575D2F06"/>
    <w:rsid w:val="57BF451F"/>
    <w:rsid w:val="58116B29"/>
    <w:rsid w:val="58253260"/>
    <w:rsid w:val="59502922"/>
    <w:rsid w:val="59CB4BDA"/>
    <w:rsid w:val="5A962405"/>
    <w:rsid w:val="5AC47679"/>
    <w:rsid w:val="5B343C07"/>
    <w:rsid w:val="5DD25B63"/>
    <w:rsid w:val="5EBB39E5"/>
    <w:rsid w:val="5F2547D8"/>
    <w:rsid w:val="5F595567"/>
    <w:rsid w:val="606117FA"/>
    <w:rsid w:val="62787B28"/>
    <w:rsid w:val="631B7694"/>
    <w:rsid w:val="63F87F97"/>
    <w:rsid w:val="645D5C89"/>
    <w:rsid w:val="649C2E76"/>
    <w:rsid w:val="65A839C6"/>
    <w:rsid w:val="65F45CE4"/>
    <w:rsid w:val="67180664"/>
    <w:rsid w:val="67415293"/>
    <w:rsid w:val="675F5196"/>
    <w:rsid w:val="678D6609"/>
    <w:rsid w:val="686259A1"/>
    <w:rsid w:val="6A035017"/>
    <w:rsid w:val="6A2A484F"/>
    <w:rsid w:val="6A816E30"/>
    <w:rsid w:val="6AD87939"/>
    <w:rsid w:val="6BD814B5"/>
    <w:rsid w:val="6C6556AA"/>
    <w:rsid w:val="6D535020"/>
    <w:rsid w:val="6EBB1D22"/>
    <w:rsid w:val="6FB36F93"/>
    <w:rsid w:val="70E46F74"/>
    <w:rsid w:val="7103020E"/>
    <w:rsid w:val="718963C4"/>
    <w:rsid w:val="728E5F36"/>
    <w:rsid w:val="745D62E8"/>
    <w:rsid w:val="758574F5"/>
    <w:rsid w:val="77BE0F6A"/>
    <w:rsid w:val="78726A53"/>
    <w:rsid w:val="7A2417A1"/>
    <w:rsid w:val="7B1C4A5D"/>
    <w:rsid w:val="7BAB5E0E"/>
    <w:rsid w:val="7BB110B5"/>
    <w:rsid w:val="7BF1727E"/>
    <w:rsid w:val="7C161DB9"/>
    <w:rsid w:val="7D150F6F"/>
    <w:rsid w:val="7EA3693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qFormat/>
    <w:uiPriority w:val="0"/>
    <w:pPr>
      <w:widowControl/>
      <w:spacing w:before="199" w:after="199"/>
      <w:jc w:val="left"/>
      <w:outlineLvl w:val="2"/>
    </w:pPr>
    <w:rPr>
      <w:rFonts w:ascii="宋体" w:hAnsi="宋体" w:cs="宋体"/>
      <w:b/>
      <w:bCs/>
      <w:kern w:val="0"/>
      <w:sz w:val="28"/>
      <w:szCs w:val="28"/>
    </w:rPr>
  </w:style>
  <w:style w:type="character" w:default="1" w:styleId="9">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3">
    <w:name w:val="Balloon Text"/>
    <w:basedOn w:val="1"/>
    <w:link w:val="14"/>
    <w:qFormat/>
    <w:uiPriority w:val="0"/>
    <w:rPr>
      <w:sz w:val="18"/>
      <w:szCs w:val="18"/>
    </w:rPr>
  </w:style>
  <w:style w:type="paragraph" w:styleId="4">
    <w:name w:val="footer"/>
    <w:basedOn w:val="1"/>
    <w:link w:val="12"/>
    <w:qFormat/>
    <w:uiPriority w:val="0"/>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jc w:val="left"/>
    </w:pPr>
    <w:rPr>
      <w:rFonts w:ascii="宋体" w:hAnsi="宋体" w:cs="宋体"/>
      <w:color w:val="000000"/>
      <w:kern w:val="0"/>
      <w:sz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0">
    <w:name w:val="Strong"/>
    <w:basedOn w:val="9"/>
    <w:qFormat/>
    <w:uiPriority w:val="22"/>
    <w:rPr>
      <w:b/>
      <w:bCs/>
    </w:rPr>
  </w:style>
  <w:style w:type="character" w:customStyle="1" w:styleId="11">
    <w:name w:val="页眉 Char"/>
    <w:basedOn w:val="9"/>
    <w:link w:val="5"/>
    <w:qFormat/>
    <w:uiPriority w:val="0"/>
    <w:rPr>
      <w:kern w:val="2"/>
      <w:sz w:val="18"/>
      <w:szCs w:val="18"/>
    </w:rPr>
  </w:style>
  <w:style w:type="character" w:customStyle="1" w:styleId="12">
    <w:name w:val="页脚 Char"/>
    <w:basedOn w:val="9"/>
    <w:link w:val="4"/>
    <w:qFormat/>
    <w:uiPriority w:val="0"/>
    <w:rPr>
      <w:kern w:val="2"/>
      <w:sz w:val="18"/>
      <w:szCs w:val="18"/>
    </w:rPr>
  </w:style>
  <w:style w:type="paragraph" w:styleId="13">
    <w:name w:val="List Paragraph"/>
    <w:basedOn w:val="1"/>
    <w:qFormat/>
    <w:uiPriority w:val="34"/>
    <w:pPr>
      <w:ind w:firstLine="420" w:firstLineChars="200"/>
    </w:pPr>
    <w:rPr>
      <w:rFonts w:asciiTheme="minorHAnsi" w:hAnsiTheme="minorHAnsi" w:eastAsiaTheme="minorEastAsia" w:cstheme="minorBidi"/>
      <w:szCs w:val="22"/>
    </w:rPr>
  </w:style>
  <w:style w:type="character" w:customStyle="1" w:styleId="14">
    <w:name w:val="批注框文本 Char"/>
    <w:basedOn w:val="9"/>
    <w:link w:val="3"/>
    <w:qFormat/>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8\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8</Pages>
  <Words>2097</Words>
  <Characters>2394</Characters>
  <Lines>19</Lines>
  <Paragraphs>5</Paragraphs>
  <TotalTime>11</TotalTime>
  <ScaleCrop>false</ScaleCrop>
  <LinksUpToDate>false</LinksUpToDate>
  <CharactersWithSpaces>2539</CharactersWithSpaces>
  <Application>WPS Office_11.1.0.8597_F1E327BC-269C-435d-A152-05C5408002CA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2018-05-16T02:04:00Z</dcterms:created>
  <dc:creator>蓬蒿1401710835</dc:creator>
  <cp:lastModifiedBy>温昕</cp:lastModifiedBy>
  <cp:lastPrinted>2020-06-11T07:41:00Z</cp:lastPrinted>
  <dcterms:modified xsi:type="dcterms:W3CDTF">2020-06-23T07:50:05Z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